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E4E8" w14:textId="77777777" w:rsidR="2AAC8283" w:rsidRDefault="2AAC8283" w:rsidP="2AAC8283">
      <w:pPr>
        <w:jc w:val="center"/>
        <w:rPr>
          <w:sz w:val="36"/>
          <w:szCs w:val="36"/>
        </w:rPr>
      </w:pPr>
    </w:p>
    <w:p w14:paraId="77B3E4E9" w14:textId="77777777" w:rsidR="0041650E" w:rsidRDefault="00725CCC" w:rsidP="0041650E">
      <w:pPr>
        <w:jc w:val="center"/>
        <w:rPr>
          <w:rFonts w:ascii="Aptos" w:hAnsi="Aptos"/>
          <w:sz w:val="36"/>
          <w:szCs w:val="36"/>
        </w:rPr>
      </w:pPr>
      <w:r w:rsidRPr="004966C6">
        <w:rPr>
          <w:rFonts w:ascii="Aptos" w:hAnsi="Aptos"/>
          <w:sz w:val="36"/>
          <w:szCs w:val="36"/>
        </w:rPr>
        <w:t>Zápis z</w:t>
      </w:r>
      <w:r w:rsidR="009C30E8" w:rsidRPr="004966C6">
        <w:rPr>
          <w:rFonts w:ascii="Aptos" w:hAnsi="Aptos"/>
          <w:sz w:val="36"/>
          <w:szCs w:val="36"/>
        </w:rPr>
        <w:t xml:space="preserve">e </w:t>
      </w:r>
      <w:r w:rsidRPr="004966C6">
        <w:rPr>
          <w:rFonts w:ascii="Aptos" w:hAnsi="Aptos"/>
          <w:sz w:val="36"/>
          <w:szCs w:val="36"/>
        </w:rPr>
        <w:t xml:space="preserve">setkání </w:t>
      </w:r>
      <w:r w:rsidR="00C34931" w:rsidRPr="004966C6">
        <w:rPr>
          <w:rFonts w:ascii="Aptos" w:hAnsi="Aptos"/>
          <w:sz w:val="36"/>
          <w:szCs w:val="36"/>
        </w:rPr>
        <w:t>pracovn</w:t>
      </w:r>
      <w:r w:rsidR="0041650E">
        <w:rPr>
          <w:rFonts w:ascii="Aptos" w:hAnsi="Aptos"/>
          <w:sz w:val="36"/>
          <w:szCs w:val="36"/>
        </w:rPr>
        <w:t>í</w:t>
      </w:r>
      <w:r w:rsidR="00C34931" w:rsidRPr="004966C6">
        <w:rPr>
          <w:rFonts w:ascii="Aptos" w:hAnsi="Aptos"/>
          <w:sz w:val="36"/>
          <w:szCs w:val="36"/>
        </w:rPr>
        <w:t xml:space="preserve"> skupin</w:t>
      </w:r>
      <w:r w:rsidR="0041650E">
        <w:rPr>
          <w:rFonts w:ascii="Aptos" w:hAnsi="Aptos"/>
          <w:sz w:val="36"/>
          <w:szCs w:val="36"/>
        </w:rPr>
        <w:t xml:space="preserve">y </w:t>
      </w:r>
    </w:p>
    <w:p w14:paraId="77B3E4EA" w14:textId="74B8C134" w:rsidR="00725CCC" w:rsidRPr="0041650E" w:rsidRDefault="0041650E" w:rsidP="0041650E">
      <w:pPr>
        <w:jc w:val="center"/>
        <w:rPr>
          <w:rFonts w:ascii="Aptos" w:hAnsi="Aptos"/>
          <w:sz w:val="36"/>
          <w:szCs w:val="36"/>
        </w:rPr>
      </w:pPr>
      <w:r>
        <w:rPr>
          <w:rFonts w:ascii="Aptos" w:hAnsi="Aptos"/>
          <w:sz w:val="36"/>
          <w:szCs w:val="36"/>
        </w:rPr>
        <w:t xml:space="preserve">pro </w:t>
      </w:r>
      <w:r w:rsidR="006B584D">
        <w:rPr>
          <w:rFonts w:ascii="Aptos" w:hAnsi="Aptos"/>
          <w:sz w:val="36"/>
          <w:szCs w:val="36"/>
        </w:rPr>
        <w:t>podporu moderních didaktických forem vedoucích k rozvoji klíčových kompetencí</w:t>
      </w:r>
      <w:r w:rsidR="00C129C9">
        <w:rPr>
          <w:sz w:val="32"/>
          <w:szCs w:val="32"/>
        </w:rPr>
        <w:br/>
      </w:r>
      <w:r w:rsidR="00C129C9">
        <w:rPr>
          <w:sz w:val="32"/>
          <w:szCs w:val="32"/>
        </w:rPr>
        <w:br/>
      </w:r>
      <w:bookmarkStart w:id="0" w:name="_Hlk164928782"/>
      <w:r w:rsidR="00725CCC" w:rsidRPr="002362D3">
        <w:rPr>
          <w:b/>
          <w:bCs/>
        </w:rPr>
        <w:t>Míst</w:t>
      </w:r>
      <w:r w:rsidR="00F72940" w:rsidRPr="002362D3">
        <w:rPr>
          <w:b/>
          <w:bCs/>
        </w:rPr>
        <w:t>n</w:t>
      </w:r>
      <w:r w:rsidR="00725CCC" w:rsidRPr="002362D3">
        <w:rPr>
          <w:b/>
          <w:bCs/>
        </w:rPr>
        <w:t xml:space="preserve">í akční plánování v ORP Pacov </w:t>
      </w:r>
      <w:r w:rsidR="0029003F" w:rsidRPr="002362D3">
        <w:rPr>
          <w:b/>
          <w:bCs/>
        </w:rPr>
        <w:t>IV</w:t>
      </w:r>
      <w:r w:rsidR="000421F7" w:rsidRPr="002362D3">
        <w:br/>
      </w:r>
      <w:proofErr w:type="spellStart"/>
      <w:r w:rsidR="000421F7" w:rsidRPr="002362D3">
        <w:t>R</w:t>
      </w:r>
      <w:r w:rsidR="00725CCC" w:rsidRPr="002362D3">
        <w:t>eg</w:t>
      </w:r>
      <w:proofErr w:type="spellEnd"/>
      <w:r w:rsidR="00725CCC" w:rsidRPr="002362D3">
        <w:t xml:space="preserve">. </w:t>
      </w:r>
      <w:proofErr w:type="gramStart"/>
      <w:r w:rsidR="00725CCC" w:rsidRPr="002362D3">
        <w:t>č</w:t>
      </w:r>
      <w:r w:rsidR="00F72940" w:rsidRPr="002362D3">
        <w:t xml:space="preserve">íslo: </w:t>
      </w:r>
      <w:r w:rsidR="00725CCC" w:rsidRPr="002362D3">
        <w:t xml:space="preserve"> CZ</w:t>
      </w:r>
      <w:proofErr w:type="gramEnd"/>
      <w:r w:rsidR="00725CCC" w:rsidRPr="002362D3">
        <w:t>.02.02.XX/00/23_017/0008394</w:t>
      </w:r>
    </w:p>
    <w:p w14:paraId="77B3E4EB" w14:textId="77777777" w:rsidR="00725CCC" w:rsidRDefault="00725CCC" w:rsidP="00725CCC">
      <w:pPr>
        <w:jc w:val="center"/>
        <w:rPr>
          <w:b/>
          <w:bCs/>
          <w:sz w:val="24"/>
          <w:szCs w:val="24"/>
        </w:rPr>
      </w:pPr>
    </w:p>
    <w:bookmarkEnd w:id="0"/>
    <w:p w14:paraId="77B3E4EC" w14:textId="77777777" w:rsidR="00725CCC" w:rsidRPr="00911389" w:rsidRDefault="00725CCC" w:rsidP="00725CCC">
      <w:pPr>
        <w:rPr>
          <w:rFonts w:ascii="Aptos" w:hAnsi="Aptos"/>
        </w:rPr>
      </w:pPr>
      <w:proofErr w:type="spellStart"/>
      <w:r w:rsidRPr="369B92C9">
        <w:rPr>
          <w:rFonts w:ascii="Aptos" w:hAnsi="Aptos"/>
          <w:b/>
          <w:bCs/>
        </w:rPr>
        <w:t>Datum</w:t>
      </w:r>
      <w:r w:rsidR="00B27F82">
        <w:rPr>
          <w:rFonts w:ascii="Aptos" w:hAnsi="Aptos"/>
          <w:b/>
          <w:bCs/>
        </w:rPr>
        <w:t>a</w:t>
      </w:r>
      <w:proofErr w:type="spellEnd"/>
      <w:r w:rsidR="00B27F82">
        <w:rPr>
          <w:rFonts w:ascii="Aptos" w:hAnsi="Aptos"/>
          <w:b/>
          <w:bCs/>
        </w:rPr>
        <w:t xml:space="preserve"> čas </w:t>
      </w:r>
      <w:r w:rsidR="005916E5" w:rsidRPr="369B92C9">
        <w:rPr>
          <w:rFonts w:ascii="Aptos" w:hAnsi="Aptos"/>
          <w:b/>
          <w:bCs/>
        </w:rPr>
        <w:t>setkání</w:t>
      </w:r>
      <w:r w:rsidRPr="369B92C9">
        <w:rPr>
          <w:rFonts w:ascii="Aptos" w:hAnsi="Aptos"/>
        </w:rPr>
        <w:t xml:space="preserve">: </w:t>
      </w:r>
      <w:r w:rsidR="00BC7216">
        <w:rPr>
          <w:rFonts w:ascii="Aptos" w:hAnsi="Aptos"/>
        </w:rPr>
        <w:t>11</w:t>
      </w:r>
      <w:r w:rsidR="002B73F9">
        <w:rPr>
          <w:rFonts w:ascii="Aptos" w:hAnsi="Aptos"/>
        </w:rPr>
        <w:t xml:space="preserve">. </w:t>
      </w:r>
      <w:r w:rsidR="00BC7216">
        <w:rPr>
          <w:rFonts w:ascii="Aptos" w:hAnsi="Aptos"/>
        </w:rPr>
        <w:t>02</w:t>
      </w:r>
      <w:r w:rsidRPr="369B92C9">
        <w:rPr>
          <w:rFonts w:ascii="Aptos" w:hAnsi="Aptos"/>
        </w:rPr>
        <w:t>. 202</w:t>
      </w:r>
      <w:r w:rsidR="00BC7216">
        <w:rPr>
          <w:rFonts w:ascii="Aptos" w:hAnsi="Aptos"/>
        </w:rPr>
        <w:t>5</w:t>
      </w:r>
      <w:r w:rsidRPr="369B92C9">
        <w:rPr>
          <w:rFonts w:ascii="Aptos" w:hAnsi="Aptos"/>
        </w:rPr>
        <w:t xml:space="preserve"> od 1</w:t>
      </w:r>
      <w:r w:rsidR="002B73F9">
        <w:rPr>
          <w:rFonts w:ascii="Aptos" w:hAnsi="Aptos"/>
        </w:rPr>
        <w:t>5</w:t>
      </w:r>
      <w:r w:rsidRPr="369B92C9">
        <w:rPr>
          <w:rFonts w:ascii="Aptos" w:hAnsi="Aptos"/>
        </w:rPr>
        <w:t xml:space="preserve">:00 </w:t>
      </w:r>
      <w:r w:rsidR="005916E5" w:rsidRPr="369B92C9">
        <w:rPr>
          <w:rFonts w:ascii="Aptos" w:hAnsi="Aptos"/>
        </w:rPr>
        <w:t xml:space="preserve">do </w:t>
      </w:r>
      <w:r w:rsidRPr="369B92C9">
        <w:rPr>
          <w:rFonts w:ascii="Aptos" w:hAnsi="Aptos"/>
        </w:rPr>
        <w:t>1</w:t>
      </w:r>
      <w:r w:rsidR="002B73F9">
        <w:rPr>
          <w:rFonts w:ascii="Aptos" w:hAnsi="Aptos"/>
        </w:rPr>
        <w:t>7</w:t>
      </w:r>
      <w:r w:rsidRPr="369B92C9">
        <w:rPr>
          <w:rFonts w:ascii="Aptos" w:hAnsi="Aptos"/>
        </w:rPr>
        <w:t>:00</w:t>
      </w:r>
    </w:p>
    <w:p w14:paraId="77B3E4ED" w14:textId="77777777" w:rsidR="00725CCC" w:rsidRPr="00911389" w:rsidRDefault="00725CCC" w:rsidP="00725CCC">
      <w:pPr>
        <w:rPr>
          <w:rFonts w:ascii="Aptos" w:hAnsi="Aptos"/>
        </w:rPr>
      </w:pPr>
      <w:r w:rsidRPr="00911389">
        <w:rPr>
          <w:rFonts w:ascii="Aptos" w:hAnsi="Aptos"/>
          <w:b/>
          <w:bCs/>
        </w:rPr>
        <w:t>Místo setkání</w:t>
      </w:r>
      <w:r w:rsidRPr="00911389">
        <w:rPr>
          <w:rFonts w:ascii="Aptos" w:hAnsi="Aptos"/>
        </w:rPr>
        <w:t xml:space="preserve">: ZŠ </w:t>
      </w:r>
      <w:r w:rsidR="00BC7216">
        <w:rPr>
          <w:rFonts w:ascii="Aptos" w:hAnsi="Aptos"/>
        </w:rPr>
        <w:t>Lukavec</w:t>
      </w:r>
      <w:r w:rsidRPr="00911389">
        <w:rPr>
          <w:rFonts w:ascii="Aptos" w:hAnsi="Aptos"/>
        </w:rPr>
        <w:t xml:space="preserve">, </w:t>
      </w:r>
      <w:r w:rsidR="00BC7216">
        <w:rPr>
          <w:rFonts w:ascii="Aptos" w:hAnsi="Aptos"/>
        </w:rPr>
        <w:t>Na Podskalí 282</w:t>
      </w:r>
      <w:r w:rsidRPr="00911389">
        <w:rPr>
          <w:rFonts w:ascii="Aptos" w:hAnsi="Aptos"/>
        </w:rPr>
        <w:t xml:space="preserve">, </w:t>
      </w:r>
      <w:r w:rsidR="00BC7216">
        <w:rPr>
          <w:rFonts w:ascii="Aptos" w:hAnsi="Aptos"/>
        </w:rPr>
        <w:t>L</w:t>
      </w:r>
      <w:r w:rsidR="003C2515">
        <w:rPr>
          <w:rFonts w:ascii="Aptos" w:hAnsi="Aptos"/>
        </w:rPr>
        <w:t>ukavec 394 26</w:t>
      </w:r>
    </w:p>
    <w:p w14:paraId="77B3E4EE" w14:textId="77777777" w:rsidR="00746FFA" w:rsidRPr="00291009" w:rsidRDefault="00EA37CA" w:rsidP="00E76A0E">
      <w:pPr>
        <w:rPr>
          <w:rFonts w:ascii="Aptos" w:hAnsi="Aptos"/>
        </w:rPr>
      </w:pPr>
      <w:r w:rsidRPr="00911389">
        <w:rPr>
          <w:rFonts w:ascii="Aptos" w:hAnsi="Aptos"/>
          <w:b/>
          <w:bCs/>
        </w:rPr>
        <w:t xml:space="preserve">Seznam účastníků: </w:t>
      </w:r>
      <w:r w:rsidRPr="00911389">
        <w:rPr>
          <w:rFonts w:ascii="Aptos" w:hAnsi="Aptos"/>
        </w:rPr>
        <w:t>viz prezenční listina</w:t>
      </w:r>
    </w:p>
    <w:p w14:paraId="77B3E4EF" w14:textId="66E78FCE" w:rsidR="00E5791F" w:rsidRDefault="004220F4" w:rsidP="00A63EAB">
      <w:pPr>
        <w:spacing w:after="0"/>
        <w:rPr>
          <w:rFonts w:ascii="Aptos" w:eastAsia="Aptos" w:hAnsi="Aptos" w:cs="Aptos"/>
        </w:rPr>
      </w:pPr>
      <w:r w:rsidRPr="369B92C9">
        <w:rPr>
          <w:rFonts w:ascii="Aptos" w:hAnsi="Aptos"/>
          <w:b/>
          <w:bCs/>
        </w:rPr>
        <w:t xml:space="preserve">Program: </w:t>
      </w:r>
      <w:r w:rsidR="00ED18F2">
        <w:rPr>
          <w:rFonts w:ascii="Aptos" w:hAnsi="Aptos"/>
          <w:b/>
          <w:bCs/>
        </w:rPr>
        <w:br/>
      </w:r>
      <w:r w:rsidR="61554B79" w:rsidRPr="369B92C9">
        <w:rPr>
          <w:rFonts w:ascii="Aptos" w:eastAsia="Aptos" w:hAnsi="Aptos" w:cs="Aptos"/>
          <w:b/>
          <w:bCs/>
        </w:rPr>
        <w:t xml:space="preserve">1. </w:t>
      </w:r>
      <w:r w:rsidR="61554B79" w:rsidRPr="369B92C9">
        <w:rPr>
          <w:rFonts w:ascii="Aptos" w:eastAsia="Aptos" w:hAnsi="Aptos" w:cs="Aptos"/>
        </w:rPr>
        <w:t>Úvod</w:t>
      </w:r>
      <w:r w:rsidR="00ED18F2">
        <w:rPr>
          <w:rFonts w:ascii="Aptos" w:eastAsia="Aptos" w:hAnsi="Aptos" w:cs="Aptos"/>
        </w:rPr>
        <w:br/>
      </w:r>
      <w:r w:rsidR="002B73F9">
        <w:rPr>
          <w:rFonts w:ascii="Aptos" w:eastAsia="Aptos" w:hAnsi="Aptos" w:cs="Aptos"/>
          <w:b/>
          <w:bCs/>
        </w:rPr>
        <w:t>2</w:t>
      </w:r>
      <w:r w:rsidR="61554B79" w:rsidRPr="369B92C9">
        <w:rPr>
          <w:rFonts w:ascii="Aptos" w:eastAsia="Aptos" w:hAnsi="Aptos" w:cs="Aptos"/>
          <w:b/>
          <w:bCs/>
        </w:rPr>
        <w:t>.</w:t>
      </w:r>
      <w:r w:rsidR="00C30D0A">
        <w:rPr>
          <w:rFonts w:ascii="Aptos" w:eastAsia="Aptos" w:hAnsi="Aptos" w:cs="Aptos"/>
          <w:b/>
          <w:bCs/>
        </w:rPr>
        <w:t xml:space="preserve"> </w:t>
      </w:r>
      <w:r w:rsidR="00E5791F">
        <w:rPr>
          <w:rFonts w:ascii="Aptos" w:eastAsia="Aptos" w:hAnsi="Aptos" w:cs="Aptos"/>
        </w:rPr>
        <w:t>Aktualizace a schválení povinných dokumentů MAP IV</w:t>
      </w:r>
    </w:p>
    <w:p w14:paraId="77B3E4F0" w14:textId="23C649DF" w:rsidR="000B0C78" w:rsidRDefault="00B27474" w:rsidP="00A63EAB">
      <w:pPr>
        <w:pStyle w:val="Odstavecseseznamem"/>
        <w:numPr>
          <w:ilvl w:val="0"/>
          <w:numId w:val="19"/>
        </w:numPr>
        <w:spacing w:after="0"/>
        <w:rPr>
          <w:rFonts w:ascii="Aptos" w:eastAsia="Aptos" w:hAnsi="Aptos" w:cs="Aptos"/>
        </w:rPr>
      </w:pPr>
      <w:r>
        <w:rPr>
          <w:rFonts w:ascii="Aptos" w:eastAsia="Aptos" w:hAnsi="Aptos" w:cs="Aptos"/>
        </w:rPr>
        <w:t>Finální konzultace a odsouhlasení aktualizovan</w:t>
      </w:r>
      <w:r w:rsidR="00F9727D">
        <w:rPr>
          <w:rFonts w:ascii="Aptos" w:eastAsia="Aptos" w:hAnsi="Aptos" w:cs="Aptos"/>
        </w:rPr>
        <w:t>ých</w:t>
      </w:r>
      <w:r>
        <w:rPr>
          <w:rFonts w:ascii="Aptos" w:eastAsia="Aptos" w:hAnsi="Aptos" w:cs="Aptos"/>
        </w:rPr>
        <w:t xml:space="preserve"> SWOT-3 analýz</w:t>
      </w:r>
    </w:p>
    <w:p w14:paraId="77B3E4F1" w14:textId="77777777" w:rsidR="008B25BA" w:rsidRDefault="000B0C78" w:rsidP="00A63EAB">
      <w:pPr>
        <w:pStyle w:val="Odstavecseseznamem"/>
        <w:numPr>
          <w:ilvl w:val="0"/>
          <w:numId w:val="19"/>
        </w:numPr>
        <w:rPr>
          <w:rFonts w:ascii="Aptos" w:eastAsia="Aptos" w:hAnsi="Aptos" w:cs="Aptos"/>
        </w:rPr>
      </w:pPr>
      <w:r>
        <w:rPr>
          <w:rFonts w:ascii="Aptos" w:eastAsia="Aptos" w:hAnsi="Aptos" w:cs="Aptos"/>
        </w:rPr>
        <w:t>Definování a připomínkování hlavních problémů k řešení, popis jejich příčin</w:t>
      </w:r>
      <w:r w:rsidR="00313AB1">
        <w:rPr>
          <w:rFonts w:ascii="Aptos" w:eastAsia="Aptos" w:hAnsi="Aptos" w:cs="Aptos"/>
        </w:rPr>
        <w:t xml:space="preserve"> a návrh řešení</w:t>
      </w:r>
    </w:p>
    <w:p w14:paraId="77B3E4F2" w14:textId="77777777" w:rsidR="008B25BA" w:rsidRDefault="008B25BA" w:rsidP="00A63EAB">
      <w:pPr>
        <w:pStyle w:val="Odstavecseseznamem"/>
        <w:numPr>
          <w:ilvl w:val="0"/>
          <w:numId w:val="19"/>
        </w:numPr>
        <w:rPr>
          <w:rFonts w:ascii="Aptos" w:eastAsia="Aptos" w:hAnsi="Aptos" w:cs="Aptos"/>
        </w:rPr>
      </w:pPr>
      <w:r>
        <w:rPr>
          <w:rFonts w:ascii="Aptos" w:eastAsia="Aptos" w:hAnsi="Aptos" w:cs="Aptos"/>
        </w:rPr>
        <w:t>Aktualizace vize do roku 2028</w:t>
      </w:r>
    </w:p>
    <w:p w14:paraId="77B3E4F3" w14:textId="00C3FB19" w:rsidR="00291009" w:rsidRDefault="008B25BA" w:rsidP="00A63EAB">
      <w:pPr>
        <w:pStyle w:val="Odstavecseseznamem"/>
        <w:numPr>
          <w:ilvl w:val="0"/>
          <w:numId w:val="19"/>
        </w:numPr>
        <w:spacing w:after="0"/>
        <w:rPr>
          <w:rFonts w:ascii="Aptos" w:eastAsia="Aptos" w:hAnsi="Aptos" w:cs="Aptos"/>
        </w:rPr>
      </w:pPr>
      <w:bookmarkStart w:id="1" w:name="_Hlk190253060"/>
      <w:r>
        <w:rPr>
          <w:rFonts w:ascii="Aptos" w:eastAsia="Aptos" w:hAnsi="Aptos" w:cs="Aptos"/>
        </w:rPr>
        <w:t xml:space="preserve">Projednání aktualizace Návrhu priorit rozvoje vzdělávání v území MAP pracovní skupiny pro </w:t>
      </w:r>
      <w:r w:rsidR="00807DFE">
        <w:rPr>
          <w:rFonts w:ascii="Aptos" w:eastAsia="Aptos" w:hAnsi="Aptos" w:cs="Aptos"/>
        </w:rPr>
        <w:t xml:space="preserve">podporu </w:t>
      </w:r>
      <w:bookmarkEnd w:id="1"/>
      <w:r w:rsidR="00ED26F7">
        <w:rPr>
          <w:rFonts w:ascii="Aptos" w:eastAsia="Aptos" w:hAnsi="Aptos" w:cs="Aptos"/>
        </w:rPr>
        <w:t>moderních didaktických forem vedoucí k rozvoji klíčových kompetencí</w:t>
      </w:r>
    </w:p>
    <w:p w14:paraId="77B3E4F4" w14:textId="6720B6DF" w:rsidR="00C74E1D" w:rsidRPr="00291009" w:rsidRDefault="002B73F9" w:rsidP="00A63EAB">
      <w:pPr>
        <w:spacing w:after="0"/>
        <w:rPr>
          <w:rFonts w:ascii="Aptos" w:eastAsia="Aptos" w:hAnsi="Aptos" w:cs="Aptos"/>
        </w:rPr>
      </w:pPr>
      <w:r w:rsidRPr="00291009">
        <w:rPr>
          <w:rFonts w:ascii="Aptos" w:eastAsia="Aptos" w:hAnsi="Aptos" w:cs="Aptos"/>
          <w:b/>
          <w:bCs/>
        </w:rPr>
        <w:t>3</w:t>
      </w:r>
      <w:r w:rsidR="61554B79" w:rsidRPr="00291009">
        <w:rPr>
          <w:rFonts w:ascii="Aptos" w:eastAsia="Aptos" w:hAnsi="Aptos" w:cs="Aptos"/>
          <w:b/>
          <w:bCs/>
        </w:rPr>
        <w:t>.</w:t>
      </w:r>
      <w:bookmarkStart w:id="2" w:name="_Hlk190255917"/>
      <w:r w:rsidR="00C30D0A">
        <w:rPr>
          <w:rFonts w:ascii="Aptos" w:eastAsia="Aptos" w:hAnsi="Aptos" w:cs="Aptos"/>
          <w:b/>
          <w:bCs/>
        </w:rPr>
        <w:t xml:space="preserve"> </w:t>
      </w:r>
      <w:r w:rsidR="00F129C8" w:rsidRPr="00291009">
        <w:rPr>
          <w:rFonts w:ascii="Aptos" w:eastAsia="Aptos" w:hAnsi="Aptos" w:cs="Aptos"/>
        </w:rPr>
        <w:t>I</w:t>
      </w:r>
      <w:r w:rsidR="002E6A14" w:rsidRPr="00291009">
        <w:rPr>
          <w:rFonts w:ascii="Aptos" w:eastAsia="Aptos" w:hAnsi="Aptos" w:cs="Aptos"/>
        </w:rPr>
        <w:t xml:space="preserve">mplementační aktivity pro podporu </w:t>
      </w:r>
      <w:r w:rsidR="00ED26F7">
        <w:rPr>
          <w:rFonts w:ascii="Aptos" w:eastAsia="Aptos" w:hAnsi="Aptos" w:cs="Aptos"/>
        </w:rPr>
        <w:t>moderních didaktických</w:t>
      </w:r>
      <w:r w:rsidR="00096B1F">
        <w:rPr>
          <w:rFonts w:ascii="Aptos" w:eastAsia="Aptos" w:hAnsi="Aptos" w:cs="Aptos"/>
        </w:rPr>
        <w:t xml:space="preserve"> vedoucích k rozvoji klíčových kompetencí</w:t>
      </w:r>
      <w:r w:rsidR="002E6A14" w:rsidRPr="00291009">
        <w:rPr>
          <w:rFonts w:ascii="Aptos" w:eastAsia="Aptos" w:hAnsi="Aptos" w:cs="Aptos"/>
        </w:rPr>
        <w:t xml:space="preserve">, možné náměty a návrhy </w:t>
      </w:r>
      <w:r w:rsidR="00C30D0A">
        <w:rPr>
          <w:rFonts w:ascii="Aptos" w:eastAsia="Aptos" w:hAnsi="Aptos" w:cs="Aptos"/>
        </w:rPr>
        <w:t xml:space="preserve">  </w:t>
      </w:r>
      <w:r w:rsidR="00F75131" w:rsidRPr="00291009">
        <w:rPr>
          <w:rFonts w:ascii="Aptos" w:eastAsia="Aptos" w:hAnsi="Aptos" w:cs="Aptos"/>
        </w:rPr>
        <w:t>aktivit</w:t>
      </w:r>
      <w:bookmarkEnd w:id="2"/>
      <w:r w:rsidR="002D043F" w:rsidRPr="00291009">
        <w:rPr>
          <w:rFonts w:ascii="Aptos" w:eastAsia="Aptos" w:hAnsi="Aptos" w:cs="Aptos"/>
        </w:rPr>
        <w:br/>
      </w:r>
      <w:r w:rsidRPr="00291009">
        <w:rPr>
          <w:rFonts w:ascii="Aptos" w:eastAsia="Aptos" w:hAnsi="Aptos" w:cs="Aptos"/>
          <w:b/>
          <w:bCs/>
        </w:rPr>
        <w:t>4</w:t>
      </w:r>
      <w:r w:rsidR="61554B79" w:rsidRPr="00291009">
        <w:rPr>
          <w:rFonts w:ascii="Aptos" w:eastAsia="Aptos" w:hAnsi="Aptos" w:cs="Aptos"/>
          <w:b/>
          <w:bCs/>
        </w:rPr>
        <w:t>.</w:t>
      </w:r>
      <w:r w:rsidR="61554B79" w:rsidRPr="00291009">
        <w:rPr>
          <w:rFonts w:ascii="Aptos" w:eastAsia="Aptos" w:hAnsi="Aptos" w:cs="Aptos"/>
        </w:rPr>
        <w:t xml:space="preserve"> Různé, diskuse</w:t>
      </w:r>
      <w:r w:rsidR="00ED18F2" w:rsidRPr="00291009">
        <w:rPr>
          <w:rFonts w:ascii="Aptos" w:eastAsia="Aptos" w:hAnsi="Aptos" w:cs="Aptos"/>
        </w:rPr>
        <w:br/>
      </w:r>
      <w:r w:rsidRPr="00291009">
        <w:rPr>
          <w:rFonts w:ascii="Aptos" w:eastAsia="Aptos" w:hAnsi="Aptos" w:cs="Aptos"/>
          <w:b/>
          <w:bCs/>
        </w:rPr>
        <w:t>5</w:t>
      </w:r>
      <w:r w:rsidR="61554B79" w:rsidRPr="00291009">
        <w:rPr>
          <w:rFonts w:ascii="Aptos" w:eastAsia="Aptos" w:hAnsi="Aptos" w:cs="Aptos"/>
        </w:rPr>
        <w:t xml:space="preserve">. </w:t>
      </w:r>
      <w:r w:rsidR="002D3A19" w:rsidRPr="00291009">
        <w:rPr>
          <w:rFonts w:ascii="Aptos" w:eastAsia="Aptos" w:hAnsi="Aptos" w:cs="Aptos"/>
        </w:rPr>
        <w:t>Prohlídka budovy školy pro členy PS</w:t>
      </w:r>
    </w:p>
    <w:p w14:paraId="77B3E4F5" w14:textId="77777777" w:rsidR="002D3A19" w:rsidRPr="00C74E1D" w:rsidRDefault="00C74E1D" w:rsidP="00C74E1D">
      <w:pPr>
        <w:spacing w:after="0"/>
        <w:rPr>
          <w:rFonts w:ascii="Aptos" w:eastAsia="Aptos" w:hAnsi="Aptos" w:cs="Aptos"/>
        </w:rPr>
      </w:pPr>
      <w:r w:rsidRPr="00C74E1D">
        <w:rPr>
          <w:rFonts w:ascii="Aptos" w:eastAsia="Aptos" w:hAnsi="Aptos" w:cs="Aptos"/>
          <w:b/>
          <w:bCs/>
        </w:rPr>
        <w:t>6.</w:t>
      </w:r>
      <w:r w:rsidRPr="00C74E1D">
        <w:rPr>
          <w:rFonts w:ascii="Aptos" w:eastAsia="Aptos" w:hAnsi="Aptos" w:cs="Aptos"/>
        </w:rPr>
        <w:t xml:space="preserve"> Závěr </w:t>
      </w:r>
    </w:p>
    <w:p w14:paraId="77B3E4F6" w14:textId="77777777" w:rsidR="0039437C" w:rsidRPr="0039437C" w:rsidRDefault="0039437C" w:rsidP="369B92C9">
      <w:pPr>
        <w:rPr>
          <w:rFonts w:ascii="Aptos" w:eastAsia="Aptos" w:hAnsi="Aptos" w:cs="Aptos"/>
        </w:rPr>
      </w:pPr>
    </w:p>
    <w:p w14:paraId="77B3E4F7" w14:textId="77777777" w:rsidR="00F83CC1" w:rsidRDefault="00725CCC" w:rsidP="00F83CC1">
      <w:pPr>
        <w:jc w:val="both"/>
        <w:rPr>
          <w:rFonts w:ascii="Aptos" w:hAnsi="Aptos" w:cs="Calibri"/>
        </w:rPr>
      </w:pPr>
      <w:r w:rsidRPr="683CC9B1">
        <w:rPr>
          <w:rFonts w:ascii="Aptos" w:hAnsi="Aptos"/>
          <w:b/>
          <w:bCs/>
        </w:rPr>
        <w:t>1</w:t>
      </w:r>
      <w:r w:rsidR="00392E79" w:rsidRPr="683CC9B1">
        <w:rPr>
          <w:rFonts w:ascii="Aptos" w:hAnsi="Aptos"/>
          <w:b/>
          <w:bCs/>
        </w:rPr>
        <w:t>/ Úvod</w:t>
      </w:r>
    </w:p>
    <w:p w14:paraId="77B3E4F8" w14:textId="77777777" w:rsidR="0039437C" w:rsidRPr="00885548" w:rsidRDefault="6E4ED604" w:rsidP="002B73F9">
      <w:pPr>
        <w:jc w:val="both"/>
        <w:rPr>
          <w:rFonts w:ascii="Aptos" w:hAnsi="Aptos" w:cs="Calibri"/>
        </w:rPr>
      </w:pPr>
      <w:r w:rsidRPr="683CC9B1">
        <w:rPr>
          <w:rFonts w:ascii="Aptos" w:hAnsi="Aptos" w:cs="Calibri"/>
        </w:rPr>
        <w:t xml:space="preserve">Přivítání členů pracovní skupiny, </w:t>
      </w:r>
      <w:r w:rsidR="002B73F9">
        <w:rPr>
          <w:rFonts w:ascii="Aptos" w:hAnsi="Aptos" w:cs="Calibri"/>
        </w:rPr>
        <w:t>vyřešení</w:t>
      </w:r>
      <w:r w:rsidRPr="683CC9B1">
        <w:rPr>
          <w:rFonts w:ascii="Aptos" w:hAnsi="Aptos" w:cs="Calibri"/>
        </w:rPr>
        <w:t xml:space="preserve"> administrativních záležitostí</w:t>
      </w:r>
      <w:r w:rsidR="002B73F9">
        <w:rPr>
          <w:rFonts w:ascii="Aptos" w:hAnsi="Aptos" w:cs="Calibri"/>
        </w:rPr>
        <w:t xml:space="preserve">. </w:t>
      </w:r>
    </w:p>
    <w:p w14:paraId="77B3E4F9" w14:textId="77777777" w:rsidR="00A62119" w:rsidRDefault="00725CCC" w:rsidP="00A62119">
      <w:pPr>
        <w:rPr>
          <w:rFonts w:ascii="Aptos" w:eastAsiaTheme="minorEastAsia" w:hAnsi="Aptos" w:cstheme="minorBidi"/>
          <w:b/>
          <w:bCs/>
        </w:rPr>
      </w:pPr>
      <w:r w:rsidRPr="00F44518">
        <w:rPr>
          <w:rFonts w:ascii="Aptos" w:hAnsi="Aptos"/>
          <w:b/>
          <w:bCs/>
        </w:rPr>
        <w:t>2</w:t>
      </w:r>
      <w:r w:rsidR="00392E79" w:rsidRPr="00F44518">
        <w:rPr>
          <w:rFonts w:ascii="Aptos" w:hAnsi="Aptos"/>
          <w:b/>
          <w:bCs/>
        </w:rPr>
        <w:t xml:space="preserve">/ </w:t>
      </w:r>
      <w:r w:rsidR="00E22001">
        <w:rPr>
          <w:rFonts w:ascii="Aptos" w:eastAsiaTheme="minorEastAsia" w:hAnsi="Aptos" w:cstheme="minorBidi"/>
          <w:b/>
          <w:bCs/>
        </w:rPr>
        <w:t>Aktualizace a schválení povinných dok</w:t>
      </w:r>
      <w:r w:rsidR="00A62119">
        <w:rPr>
          <w:rFonts w:ascii="Aptos" w:eastAsiaTheme="minorEastAsia" w:hAnsi="Aptos" w:cstheme="minorBidi"/>
          <w:b/>
          <w:bCs/>
        </w:rPr>
        <w:t>u</w:t>
      </w:r>
      <w:r w:rsidR="00E22001">
        <w:rPr>
          <w:rFonts w:ascii="Aptos" w:eastAsiaTheme="minorEastAsia" w:hAnsi="Aptos" w:cstheme="minorBidi"/>
          <w:b/>
          <w:bCs/>
        </w:rPr>
        <w:t>mentů MAP</w:t>
      </w:r>
      <w:r w:rsidR="00A62119">
        <w:rPr>
          <w:rFonts w:ascii="Aptos" w:eastAsiaTheme="minorEastAsia" w:hAnsi="Aptos" w:cstheme="minorBidi"/>
          <w:b/>
          <w:bCs/>
        </w:rPr>
        <w:t xml:space="preserve"> IV</w:t>
      </w:r>
    </w:p>
    <w:p w14:paraId="77B3E4FA" w14:textId="28D2FD9A" w:rsidR="0039437C" w:rsidRPr="0025007F" w:rsidRDefault="000638FB" w:rsidP="000638FB">
      <w:pPr>
        <w:pStyle w:val="Odstavecseseznamem"/>
        <w:numPr>
          <w:ilvl w:val="0"/>
          <w:numId w:val="21"/>
        </w:numPr>
        <w:jc w:val="both"/>
        <w:rPr>
          <w:rFonts w:ascii="Aptos" w:hAnsi="Aptos" w:cs="Calibri"/>
          <w:b/>
          <w:bCs/>
          <w:sz w:val="10"/>
        </w:rPr>
      </w:pPr>
      <w:r w:rsidRPr="0025007F">
        <w:rPr>
          <w:rFonts w:ascii="Aptos" w:hAnsi="Aptos" w:cs="Calibri"/>
          <w:b/>
          <w:bCs/>
        </w:rPr>
        <w:t xml:space="preserve">Finální </w:t>
      </w:r>
      <w:r w:rsidR="00634718" w:rsidRPr="0025007F">
        <w:rPr>
          <w:rFonts w:ascii="Aptos" w:hAnsi="Aptos" w:cs="Calibri"/>
          <w:b/>
          <w:bCs/>
        </w:rPr>
        <w:t>konzultace a odsouhlasení aktualizovan</w:t>
      </w:r>
      <w:r w:rsidR="00CB673D">
        <w:rPr>
          <w:rFonts w:ascii="Aptos" w:hAnsi="Aptos" w:cs="Calibri"/>
          <w:b/>
          <w:bCs/>
        </w:rPr>
        <w:t>ých</w:t>
      </w:r>
      <w:r w:rsidR="00634718" w:rsidRPr="0025007F">
        <w:rPr>
          <w:rFonts w:ascii="Aptos" w:hAnsi="Aptos" w:cs="Calibri"/>
          <w:b/>
          <w:bCs/>
        </w:rPr>
        <w:t xml:space="preserve"> SWOT–3 analýz</w:t>
      </w:r>
    </w:p>
    <w:p w14:paraId="77B3E4FB" w14:textId="5B3EC278" w:rsidR="00835F2F" w:rsidRPr="00835F2F" w:rsidRDefault="00EF6DEB" w:rsidP="00835F2F">
      <w:pPr>
        <w:jc w:val="both"/>
        <w:rPr>
          <w:rFonts w:ascii="Aptos" w:hAnsi="Aptos" w:cs="Calibri"/>
        </w:rPr>
      </w:pPr>
      <w:r w:rsidRPr="00EF6DEB">
        <w:rPr>
          <w:rFonts w:ascii="Aptos" w:hAnsi="Aptos" w:cs="Calibri"/>
        </w:rPr>
        <w:t xml:space="preserve">RT zapracoval všechny navržené úpravy z minulého setkání do aktualizace SWOT-3 analýzy </w:t>
      </w:r>
      <w:r w:rsidR="001460FE">
        <w:rPr>
          <w:rFonts w:ascii="Aptos" w:hAnsi="Aptos" w:cs="Calibri"/>
        </w:rPr>
        <w:t>moderní didaktické formy vedoucí k rozvoji klíčových kompetencí</w:t>
      </w:r>
      <w:r w:rsidRPr="00EF6DEB">
        <w:rPr>
          <w:rFonts w:ascii="Aptos" w:hAnsi="Aptos" w:cs="Calibri"/>
        </w:rPr>
        <w:t xml:space="preserve">, a SWOT-3 analýzy zaměřené na podporu pedagogických a didaktických kompetencí pracovníků ve vzdělávání a management </w:t>
      </w:r>
      <w:r w:rsidRPr="00EF6DEB">
        <w:rPr>
          <w:rFonts w:ascii="Aptos" w:hAnsi="Aptos" w:cs="Calibri"/>
        </w:rPr>
        <w:lastRenderedPageBreak/>
        <w:t>třídnických kolektivů. Upravené dokumenty následně zaslal všem členům jako podklad k dnešnímu jednání. Všichni přítomní měli možnost do těchto úprav nahlédnout i dnes. Členové byli vyzváni, aby se k jednotlivým částem vyjádřili a doplnili případné nedostatky či nepřesnosti. Protože nikdo z přítomných nepovažoval další úpravy za nutné, byly finální podoby SWOT-3 analýz jedno</w:t>
      </w:r>
      <w:r w:rsidR="005114E6">
        <w:rPr>
          <w:rFonts w:ascii="Aptos" w:hAnsi="Aptos" w:cs="Calibri"/>
        </w:rPr>
        <w:t>hlasně</w:t>
      </w:r>
      <w:r w:rsidRPr="00EF6DEB">
        <w:rPr>
          <w:rFonts w:ascii="Aptos" w:hAnsi="Aptos" w:cs="Calibri"/>
        </w:rPr>
        <w:t xml:space="preserve"> schváleny a budou zapracovány do Analytického plánu MAP IV.</w:t>
      </w:r>
    </w:p>
    <w:p w14:paraId="77B3E4FC" w14:textId="77777777" w:rsidR="00F37C3D" w:rsidRPr="0025007F" w:rsidRDefault="000410C7" w:rsidP="000410C7">
      <w:pPr>
        <w:pStyle w:val="Odstavecseseznamem"/>
        <w:numPr>
          <w:ilvl w:val="0"/>
          <w:numId w:val="21"/>
        </w:numPr>
        <w:jc w:val="both"/>
        <w:rPr>
          <w:rFonts w:ascii="Aptos" w:hAnsi="Aptos" w:cs="Calibri"/>
          <w:b/>
          <w:bCs/>
        </w:rPr>
      </w:pPr>
      <w:r w:rsidRPr="0025007F">
        <w:rPr>
          <w:rFonts w:ascii="Aptos" w:hAnsi="Aptos" w:cs="Calibri"/>
          <w:b/>
          <w:bCs/>
        </w:rPr>
        <w:t>Definování a připomínkování hlavních problémů k</w:t>
      </w:r>
      <w:r w:rsidR="00F37C3D" w:rsidRPr="0025007F">
        <w:rPr>
          <w:rFonts w:ascii="Aptos" w:hAnsi="Aptos" w:cs="Calibri"/>
          <w:b/>
          <w:bCs/>
        </w:rPr>
        <w:t> </w:t>
      </w:r>
      <w:r w:rsidRPr="0025007F">
        <w:rPr>
          <w:rFonts w:ascii="Aptos" w:hAnsi="Aptos" w:cs="Calibri"/>
          <w:b/>
          <w:bCs/>
        </w:rPr>
        <w:t>řešení</w:t>
      </w:r>
      <w:r w:rsidR="00F37C3D" w:rsidRPr="0025007F">
        <w:rPr>
          <w:rFonts w:ascii="Aptos" w:hAnsi="Aptos" w:cs="Calibri"/>
          <w:b/>
          <w:bCs/>
        </w:rPr>
        <w:t>, popis jejich příčin a návrh řešení</w:t>
      </w:r>
    </w:p>
    <w:p w14:paraId="77B3E4FD" w14:textId="77777777" w:rsidR="0025007F" w:rsidRDefault="00DF2D48" w:rsidP="00DF2D48">
      <w:pPr>
        <w:jc w:val="both"/>
        <w:rPr>
          <w:rFonts w:ascii="Aptos" w:hAnsi="Aptos" w:cs="Calibri"/>
        </w:rPr>
      </w:pPr>
      <w:r w:rsidRPr="00DF2D48">
        <w:rPr>
          <w:rFonts w:ascii="Aptos" w:hAnsi="Aptos" w:cs="Calibri"/>
        </w:rPr>
        <w:t>Jednotlivé body SWOT-3 analýzy, které odrážejí slabé stránky území ORP Pacov, byly detailně rozpracovány – jejich příčiny byly podrobně popsány a doplněny o návrhy řešení zaměřené na samotnou podstatu problémů. U některých bodů se ukázalo, že příčiny nelze v rámci území nijak ovlivnit, protože jejich řešení přesahuje působnost i kompetence subjektů v partnerství a vychází ze systémového nastavení. Všichni členové se shodli na finální aktualizované podobě hlavních problémů, jejich příčin a možných řešení. Tyto výstupy budou zapracovány do aktualizovaného Analytického plánu MAP IV.</w:t>
      </w:r>
    </w:p>
    <w:p w14:paraId="77B3E4FE" w14:textId="77777777" w:rsidR="00CA7076" w:rsidRPr="0025007F" w:rsidRDefault="00CA7076" w:rsidP="0025007F">
      <w:pPr>
        <w:pStyle w:val="Odstavecseseznamem"/>
        <w:numPr>
          <w:ilvl w:val="0"/>
          <w:numId w:val="21"/>
        </w:numPr>
        <w:jc w:val="both"/>
        <w:rPr>
          <w:rFonts w:ascii="Aptos" w:hAnsi="Aptos" w:cs="Calibri"/>
          <w:b/>
          <w:bCs/>
        </w:rPr>
      </w:pPr>
      <w:r w:rsidRPr="0025007F">
        <w:rPr>
          <w:rFonts w:ascii="Aptos" w:hAnsi="Aptos" w:cs="Calibri"/>
          <w:b/>
          <w:bCs/>
        </w:rPr>
        <w:t xml:space="preserve">Aktualizace vize do roku </w:t>
      </w:r>
      <w:r w:rsidR="00B525C3" w:rsidRPr="0025007F">
        <w:rPr>
          <w:rFonts w:ascii="Aptos" w:hAnsi="Aptos" w:cs="Calibri"/>
          <w:b/>
          <w:bCs/>
        </w:rPr>
        <w:t>2028</w:t>
      </w:r>
    </w:p>
    <w:p w14:paraId="77B3E4FF" w14:textId="77777777" w:rsidR="00B525C3" w:rsidRDefault="004435D8" w:rsidP="00B525C3">
      <w:pPr>
        <w:jc w:val="both"/>
        <w:rPr>
          <w:rFonts w:ascii="Aptos" w:hAnsi="Aptos" w:cs="Calibri"/>
        </w:rPr>
      </w:pPr>
      <w:r w:rsidRPr="004435D8">
        <w:rPr>
          <w:rFonts w:ascii="Aptos" w:hAnsi="Aptos" w:cs="Calibri"/>
        </w:rPr>
        <w:t>Manažerka projektu představila všem přítomným aktuální návrh Vize, která je součástí Strategického rámce (SR) do roku 2025. Tento návrh byl členům předem zaslán jako příloha pozvánky na jednání, aby si jej mohli prostudovat a případně připomínkovat i přímo na místě. Po projednání podkladů z aktualizované analytické části se všichni členové jednomyslně shodli, že není nutné aktualizovat Vizi do roku 2028.</w:t>
      </w:r>
      <w:r w:rsidR="00234C3F">
        <w:rPr>
          <w:rFonts w:ascii="Aptos" w:hAnsi="Aptos" w:cs="Calibri"/>
        </w:rPr>
        <w:t>Vize do roku 2028:</w:t>
      </w:r>
    </w:p>
    <w:p w14:paraId="77B3E500" w14:textId="77777777" w:rsidR="00D028F6" w:rsidRPr="00D028F6" w:rsidRDefault="00D028F6" w:rsidP="00B525C3">
      <w:pPr>
        <w:jc w:val="both"/>
        <w:rPr>
          <w:rFonts w:ascii="Aptos" w:hAnsi="Aptos" w:cs="Calibri"/>
          <w:i/>
          <w:iCs/>
        </w:rPr>
      </w:pPr>
      <w:r w:rsidRPr="00D028F6">
        <w:rPr>
          <w:rFonts w:ascii="Aptos" w:hAnsi="Aptos" w:cs="Calibri"/>
          <w:i/>
          <w:iCs/>
        </w:rPr>
        <w:t xml:space="preserve">Vzdělávání v ORP Pacov je dostupné a naplňuje principy rovných příležitostí.  Uskutečňuje se v bezpečném a podnětném prostředí zrekonstruované, modernizované a materiálně vybavené infrastruktury. Školy vytváří zdravé, bezpečné a příjemné klima, které vede k optimálnímu rozvoji potenciálu, úspěchu a </w:t>
      </w:r>
      <w:proofErr w:type="spellStart"/>
      <w:r w:rsidRPr="00D028F6">
        <w:rPr>
          <w:rFonts w:ascii="Aptos" w:hAnsi="Aptos" w:cs="Calibri"/>
          <w:i/>
          <w:iCs/>
        </w:rPr>
        <w:t>well-beingu</w:t>
      </w:r>
      <w:proofErr w:type="spellEnd"/>
      <w:r w:rsidRPr="00D028F6">
        <w:rPr>
          <w:rFonts w:ascii="Aptos" w:hAnsi="Aptos" w:cs="Calibri"/>
          <w:i/>
          <w:iCs/>
        </w:rPr>
        <w:t xml:space="preserve"> každého jedince ve vzdělávání. Klíčovým článkem kvality škol a školských zařízení jsou motivovaní, odborně kompetentní a angažovaní pedagogičtí pracovníci, kteří jsou nositelé hodnot, inovací a vizí. Území posiluje flexibilní systém spolupráce a diseminace včetně zapojování všech aktérů ve vzdělávání. Rozvíjí se kvalita vzdělávání, které dokáže reflektovat zpětnou vazbu, revidovat obsah vzdělávání na základě evaluace a reagovat na měnící se aktuální společenské dění.</w:t>
      </w:r>
    </w:p>
    <w:p w14:paraId="77B3E501" w14:textId="77777777" w:rsidR="00D54B32" w:rsidRPr="0025007F" w:rsidRDefault="00234C3F" w:rsidP="00234C3F">
      <w:pPr>
        <w:pStyle w:val="Odstavecseseznamem"/>
        <w:numPr>
          <w:ilvl w:val="0"/>
          <w:numId w:val="21"/>
        </w:numPr>
        <w:rPr>
          <w:rFonts w:ascii="Aptos" w:hAnsi="Aptos" w:cs="Calibri"/>
          <w:b/>
          <w:bCs/>
        </w:rPr>
      </w:pPr>
      <w:r w:rsidRPr="0025007F">
        <w:rPr>
          <w:rFonts w:ascii="Aptos" w:hAnsi="Aptos" w:cs="Calibri"/>
          <w:b/>
          <w:bCs/>
        </w:rPr>
        <w:t>Projednání aktualizace Návrhu priorit rozvoje vzdělávání v území MAP pracovní skupiny pro podporu rovných příležitostí</w:t>
      </w:r>
    </w:p>
    <w:p w14:paraId="77B3E502" w14:textId="77777777" w:rsidR="009252B7" w:rsidRPr="008D5A53" w:rsidRDefault="006C5F37" w:rsidP="00A63EAB">
      <w:pPr>
        <w:jc w:val="both"/>
        <w:rPr>
          <w:rFonts w:ascii="Aptos" w:hAnsi="Aptos" w:cs="Calibri"/>
        </w:rPr>
      </w:pPr>
      <w:r w:rsidRPr="006C5F37">
        <w:rPr>
          <w:rFonts w:ascii="Aptos" w:hAnsi="Aptos" w:cs="Calibri"/>
        </w:rPr>
        <w:t>Pracovní skupina projednala a schválila, že struktura priorit a cílů je vhodně nastavena a nevyžaduje úpravy pro další fázi ani pro postup aktualizace povinných dokumentů MAP IV. V aktuální verzi MAP IV zůstávají tři priority, jak je uvedeno v příloze dokumentu.</w:t>
      </w:r>
    </w:p>
    <w:p w14:paraId="77B3E503" w14:textId="5EC73DB3" w:rsidR="00067E7B" w:rsidRDefault="00725CCC" w:rsidP="00941FC9">
      <w:pPr>
        <w:rPr>
          <w:rFonts w:ascii="Aptos" w:eastAsia="Aptos" w:hAnsi="Aptos" w:cs="Aptos"/>
          <w:b/>
          <w:bCs/>
        </w:rPr>
      </w:pPr>
      <w:r w:rsidRPr="683CC9B1">
        <w:rPr>
          <w:rFonts w:ascii="Aptos" w:hAnsi="Aptos"/>
          <w:b/>
          <w:bCs/>
        </w:rPr>
        <w:t>3</w:t>
      </w:r>
      <w:r w:rsidR="00484C28" w:rsidRPr="683CC9B1">
        <w:rPr>
          <w:rFonts w:ascii="Aptos" w:hAnsi="Aptos"/>
          <w:b/>
          <w:bCs/>
        </w:rPr>
        <w:t>/</w:t>
      </w:r>
      <w:r w:rsidR="00533A78">
        <w:rPr>
          <w:rFonts w:ascii="Aptos" w:hAnsi="Aptos"/>
          <w:b/>
          <w:bCs/>
        </w:rPr>
        <w:t xml:space="preserve"> </w:t>
      </w:r>
      <w:r w:rsidR="008A6DB1" w:rsidRPr="008A6DB1">
        <w:rPr>
          <w:rFonts w:ascii="Aptos" w:eastAsia="Aptos" w:hAnsi="Aptos" w:cs="Aptos"/>
          <w:b/>
          <w:bCs/>
        </w:rPr>
        <w:t>Implementační aktivity pro podporu a rozvoj rovných příležitostí, možné náměty a návrhy aktivit</w:t>
      </w:r>
    </w:p>
    <w:p w14:paraId="4E694091" w14:textId="7487AB07" w:rsidR="002B3A98" w:rsidRDefault="00777DD1" w:rsidP="00777DD1">
      <w:pPr>
        <w:jc w:val="both"/>
        <w:rPr>
          <w:rFonts w:ascii="Aptos" w:hAnsi="Aptos"/>
        </w:rPr>
      </w:pPr>
      <w:r w:rsidRPr="00777DD1">
        <w:rPr>
          <w:rFonts w:ascii="Aptos" w:hAnsi="Aptos"/>
        </w:rPr>
        <w:t xml:space="preserve">RT poskytl </w:t>
      </w:r>
      <w:r w:rsidR="00CE3927">
        <w:rPr>
          <w:rFonts w:ascii="Aptos" w:hAnsi="Aptos"/>
        </w:rPr>
        <w:t xml:space="preserve">všem </w:t>
      </w:r>
      <w:proofErr w:type="gramStart"/>
      <w:r w:rsidR="00CE3927">
        <w:rPr>
          <w:rFonts w:ascii="Aptos" w:hAnsi="Aptos"/>
        </w:rPr>
        <w:t xml:space="preserve">přítomným </w:t>
      </w:r>
      <w:r w:rsidRPr="00777DD1">
        <w:rPr>
          <w:rFonts w:ascii="Aptos" w:hAnsi="Aptos"/>
        </w:rPr>
        <w:t>prostor</w:t>
      </w:r>
      <w:proofErr w:type="gramEnd"/>
      <w:r w:rsidR="00CE3927">
        <w:rPr>
          <w:rFonts w:ascii="Aptos" w:hAnsi="Aptos"/>
        </w:rPr>
        <w:t xml:space="preserve"> </w:t>
      </w:r>
      <w:r w:rsidR="00533A78">
        <w:rPr>
          <w:rFonts w:ascii="Aptos" w:hAnsi="Aptos"/>
        </w:rPr>
        <w:t xml:space="preserve">pro </w:t>
      </w:r>
      <w:r w:rsidRPr="00777DD1">
        <w:rPr>
          <w:rFonts w:ascii="Aptos" w:hAnsi="Aptos"/>
        </w:rPr>
        <w:t xml:space="preserve">vyjádření k proběhlé aktivitě Management třídnických hodin s Mgr. Veronikou </w:t>
      </w:r>
      <w:proofErr w:type="spellStart"/>
      <w:r w:rsidRPr="00777DD1">
        <w:rPr>
          <w:rFonts w:ascii="Aptos" w:hAnsi="Aptos"/>
        </w:rPr>
        <w:t>Ješátkovou</w:t>
      </w:r>
      <w:proofErr w:type="spellEnd"/>
      <w:r w:rsidRPr="00777DD1">
        <w:rPr>
          <w:rFonts w:ascii="Aptos" w:hAnsi="Aptos"/>
        </w:rPr>
        <w:t xml:space="preserve">. Dále RT představil plánované aktivity, které se uskuteční do </w:t>
      </w:r>
      <w:r w:rsidRPr="00777DD1">
        <w:rPr>
          <w:rFonts w:ascii="Aptos" w:hAnsi="Aptos"/>
        </w:rPr>
        <w:lastRenderedPageBreak/>
        <w:t xml:space="preserve">konce roku. Manažerka projektu shrnula aktuálně dostupné informace o dalším pokračování MAP. Výzva k podání žádosti bude vypsána během léta, kdy se teprve budou řešit podmínky financování a rozhodne se, zda bude v rámci ORP Pacov pokračovat i etapa MAP </w:t>
      </w:r>
      <w:r w:rsidR="00D038BF" w:rsidRPr="00777DD1">
        <w:rPr>
          <w:rFonts w:ascii="Aptos" w:hAnsi="Aptos"/>
        </w:rPr>
        <w:t>V–s</w:t>
      </w:r>
      <w:r w:rsidRPr="00777DD1">
        <w:rPr>
          <w:rFonts w:ascii="Aptos" w:hAnsi="Aptos"/>
        </w:rPr>
        <w:t xml:space="preserve"> vědomím, že půjde o poslední etapu. </w:t>
      </w:r>
    </w:p>
    <w:p w14:paraId="77B3E504" w14:textId="2CE95C40" w:rsidR="00F72D93" w:rsidRDefault="00A7156A" w:rsidP="00777DD1">
      <w:pPr>
        <w:jc w:val="both"/>
        <w:rPr>
          <w:rFonts w:ascii="Aptos" w:hAnsi="Aptos"/>
        </w:rPr>
      </w:pPr>
      <w:r w:rsidRPr="00A7156A">
        <w:rPr>
          <w:rFonts w:ascii="Aptos" w:hAnsi="Aptos"/>
        </w:rPr>
        <w:t>Členové pracovní skupiny pro podporu moderních didaktických forem diskutovali na téma Badatelská výuka. RT nastínil možnost využití vzniklé spolupráce. Oslovil pedagožku pí. Baštovou ze ZŠ Lukavec, která již v oblasti badatelské výuky má praktické zkušenosti, zda by bylo možné zrealizovat vzájemné sdílení zkušeností, dobré praxe a podpořit tak disemin</w:t>
      </w:r>
      <w:r w:rsidR="00C94A05">
        <w:rPr>
          <w:rFonts w:ascii="Aptos" w:hAnsi="Aptos"/>
        </w:rPr>
        <w:t>aci</w:t>
      </w:r>
      <w:r w:rsidRPr="00A7156A">
        <w:rPr>
          <w:rFonts w:ascii="Aptos" w:hAnsi="Aptos"/>
        </w:rPr>
        <w:t xml:space="preserve"> z území na téma badatelská výuka právě pod jejím vedením. Paní Baštová souhlasila a začala shromažďovat potřebné informace a podpůrné prostředky. Na základě vzájemné dohody se RT s paní Baštovou nakonec domluvil na uspořádání semináře s externím lektorem. Z důvodu malého území</w:t>
      </w:r>
      <w:r w:rsidR="00C94A05">
        <w:rPr>
          <w:rFonts w:ascii="Aptos" w:hAnsi="Aptos"/>
        </w:rPr>
        <w:t xml:space="preserve"> (nízký počet </w:t>
      </w:r>
      <w:r w:rsidR="00354106">
        <w:rPr>
          <w:rFonts w:ascii="Aptos" w:hAnsi="Aptos"/>
        </w:rPr>
        <w:t>2. st. pedagogů přírodovědných předmětů)</w:t>
      </w:r>
      <w:r w:rsidRPr="00A7156A">
        <w:rPr>
          <w:rFonts w:ascii="Aptos" w:hAnsi="Aptos"/>
        </w:rPr>
        <w:t xml:space="preserve"> se musí cílit především na pedagogy 1. stupně. Všichni členové pracovní skupiny se shodli na možné spolupráci a diseminaci dobré praxe po zakotvení badatelské výuky v praxi. Paní Baštová zmínila možnosti s vykazováním nového RVP. Konkrétní návrhy budou zapracovány do plánů a v povinných dokumentech MAP označeny jako PŘÍLEŽITOST. </w:t>
      </w:r>
      <w:r w:rsidR="00F14AA3">
        <w:rPr>
          <w:rFonts w:ascii="Aptos" w:hAnsi="Aptos"/>
        </w:rPr>
        <w:t xml:space="preserve">Náměty k plánování: </w:t>
      </w:r>
    </w:p>
    <w:p w14:paraId="77B3E505" w14:textId="77777777" w:rsidR="00627AED" w:rsidRPr="00F72D93" w:rsidRDefault="00627AED" w:rsidP="00F72D93">
      <w:pPr>
        <w:pStyle w:val="Odstavecseseznamem"/>
        <w:numPr>
          <w:ilvl w:val="0"/>
          <w:numId w:val="23"/>
        </w:numPr>
        <w:jc w:val="both"/>
        <w:rPr>
          <w:rFonts w:ascii="Aptos" w:hAnsi="Aptos"/>
        </w:rPr>
      </w:pPr>
      <w:r w:rsidRPr="00F72D93">
        <w:rPr>
          <w:rFonts w:ascii="Aptos" w:hAnsi="Aptos"/>
        </w:rPr>
        <w:t>Time management pedagog</w:t>
      </w:r>
      <w:r w:rsidR="002C37B7" w:rsidRPr="00F72D93">
        <w:rPr>
          <w:rFonts w:ascii="Aptos" w:hAnsi="Aptos"/>
        </w:rPr>
        <w:t>a</w:t>
      </w:r>
      <w:r w:rsidRPr="00F72D93">
        <w:rPr>
          <w:rFonts w:ascii="Aptos" w:hAnsi="Aptos"/>
        </w:rPr>
        <w:t>/školy</w:t>
      </w:r>
    </w:p>
    <w:p w14:paraId="77B3E507" w14:textId="28D6C2C0" w:rsidR="00FB6934" w:rsidRPr="00A7156A" w:rsidRDefault="00FB6934" w:rsidP="00A7156A">
      <w:pPr>
        <w:pStyle w:val="Odstavecseseznamem"/>
        <w:numPr>
          <w:ilvl w:val="0"/>
          <w:numId w:val="23"/>
        </w:numPr>
        <w:jc w:val="both"/>
        <w:rPr>
          <w:rFonts w:ascii="Aptos" w:hAnsi="Aptos"/>
        </w:rPr>
      </w:pPr>
      <w:r>
        <w:rPr>
          <w:rFonts w:ascii="Aptos" w:hAnsi="Aptos"/>
        </w:rPr>
        <w:t>Supervize</w:t>
      </w:r>
      <w:r w:rsidRPr="00A7156A">
        <w:rPr>
          <w:rFonts w:ascii="Aptos" w:hAnsi="Aptos"/>
        </w:rPr>
        <w:t xml:space="preserve"> </w:t>
      </w:r>
    </w:p>
    <w:p w14:paraId="77B3E50B" w14:textId="77777777" w:rsidR="0007018E" w:rsidRDefault="0007018E" w:rsidP="00941FC9">
      <w:pPr>
        <w:pStyle w:val="Odstavecseseznamem"/>
        <w:numPr>
          <w:ilvl w:val="0"/>
          <w:numId w:val="23"/>
        </w:numPr>
        <w:jc w:val="both"/>
        <w:rPr>
          <w:rFonts w:ascii="Aptos" w:hAnsi="Aptos"/>
        </w:rPr>
      </w:pPr>
      <w:r>
        <w:rPr>
          <w:rFonts w:ascii="Aptos" w:hAnsi="Aptos"/>
        </w:rPr>
        <w:t>Badatelská výuka</w:t>
      </w:r>
    </w:p>
    <w:p w14:paraId="77B3E50C" w14:textId="77777777" w:rsidR="00DF0915" w:rsidRDefault="00DF0915" w:rsidP="00941FC9">
      <w:pPr>
        <w:pStyle w:val="Odstavecseseznamem"/>
        <w:numPr>
          <w:ilvl w:val="0"/>
          <w:numId w:val="23"/>
        </w:numPr>
        <w:jc w:val="both"/>
        <w:rPr>
          <w:rFonts w:ascii="Aptos" w:hAnsi="Aptos"/>
        </w:rPr>
      </w:pPr>
      <w:r>
        <w:rPr>
          <w:rFonts w:ascii="Aptos" w:hAnsi="Aptos"/>
        </w:rPr>
        <w:t xml:space="preserve">Zapojení </w:t>
      </w:r>
      <w:r w:rsidR="00067CAD">
        <w:rPr>
          <w:rFonts w:ascii="Aptos" w:hAnsi="Aptos"/>
        </w:rPr>
        <w:t>družin a klubů do mimoškolních aktivit</w:t>
      </w:r>
    </w:p>
    <w:p w14:paraId="5CE8EA59" w14:textId="77777777" w:rsidR="00915930" w:rsidRDefault="00915930" w:rsidP="00DE3ED0">
      <w:pPr>
        <w:jc w:val="both"/>
        <w:rPr>
          <w:rFonts w:ascii="Aptos" w:hAnsi="Aptos" w:cs="Calibri"/>
          <w:b/>
          <w:bCs/>
        </w:rPr>
      </w:pPr>
    </w:p>
    <w:p w14:paraId="77B3E50D" w14:textId="163A7D63" w:rsidR="00B77A83" w:rsidRDefault="00067E7B" w:rsidP="00DE3ED0">
      <w:pPr>
        <w:jc w:val="both"/>
        <w:rPr>
          <w:rFonts w:ascii="Aptos" w:hAnsi="Aptos" w:cs="Calibri"/>
          <w:b/>
          <w:bCs/>
        </w:rPr>
      </w:pPr>
      <w:bookmarkStart w:id="3" w:name="_Hlk190781027"/>
      <w:r>
        <w:rPr>
          <w:rFonts w:ascii="Aptos" w:hAnsi="Aptos" w:cs="Calibri"/>
          <w:b/>
          <w:bCs/>
        </w:rPr>
        <w:t>4</w:t>
      </w:r>
      <w:r w:rsidR="00CD5182" w:rsidRPr="683CC9B1">
        <w:rPr>
          <w:rFonts w:ascii="Aptos" w:hAnsi="Aptos" w:cs="Calibri"/>
          <w:b/>
          <w:bCs/>
        </w:rPr>
        <w:t xml:space="preserve">/ </w:t>
      </w:r>
      <w:bookmarkStart w:id="4" w:name="_Hlk170119184"/>
      <w:r w:rsidR="00376F47">
        <w:rPr>
          <w:rFonts w:ascii="Aptos" w:hAnsi="Aptos" w:cs="Calibri"/>
          <w:b/>
          <w:bCs/>
        </w:rPr>
        <w:t xml:space="preserve">Různé, </w:t>
      </w:r>
      <w:proofErr w:type="gramStart"/>
      <w:r w:rsidR="00376F47">
        <w:rPr>
          <w:rFonts w:ascii="Aptos" w:hAnsi="Aptos" w:cs="Calibri"/>
          <w:b/>
          <w:bCs/>
        </w:rPr>
        <w:t>diskuze</w:t>
      </w:r>
      <w:proofErr w:type="gramEnd"/>
    </w:p>
    <w:bookmarkEnd w:id="3"/>
    <w:p w14:paraId="77B3E50E" w14:textId="77777777" w:rsidR="00274354" w:rsidRPr="0007738C" w:rsidRDefault="00274354" w:rsidP="00274354">
      <w:pPr>
        <w:rPr>
          <w:rFonts w:ascii="Aptos" w:eastAsia="Aptos" w:hAnsi="Aptos" w:cs="Aptos"/>
          <w:u w:val="single"/>
        </w:rPr>
      </w:pPr>
      <w:r w:rsidRPr="0007738C">
        <w:rPr>
          <w:rFonts w:ascii="Aptos" w:eastAsia="Aptos" w:hAnsi="Aptos" w:cs="Aptos"/>
          <w:u w:val="single"/>
        </w:rPr>
        <w:t>Spolupráce Spirály a Fokusu Vysočina</w:t>
      </w:r>
    </w:p>
    <w:p w14:paraId="77B3E50F" w14:textId="4CC890DD" w:rsidR="00274354" w:rsidRDefault="00274354" w:rsidP="00A63EAB">
      <w:pPr>
        <w:jc w:val="both"/>
        <w:rPr>
          <w:rFonts w:ascii="Aptos" w:eastAsia="Aptos" w:hAnsi="Aptos" w:cs="Aptos"/>
        </w:rPr>
      </w:pPr>
      <w:r>
        <w:rPr>
          <w:rFonts w:ascii="Aptos" w:eastAsia="Aptos" w:hAnsi="Aptos" w:cs="Aptos"/>
        </w:rPr>
        <w:t xml:space="preserve">Všichni členi PS byli informováni o navázané spolupráci s místním NZDM Spirála Pacov. V rámci dalšího setkání PS byla domluvena účast zástupce NZDM Spirála </w:t>
      </w:r>
      <w:r w:rsidR="001A10C5">
        <w:rPr>
          <w:rFonts w:ascii="Aptos" w:eastAsia="Aptos" w:hAnsi="Aptos" w:cs="Aptos"/>
        </w:rPr>
        <w:t xml:space="preserve">a zástupce </w:t>
      </w:r>
      <w:r w:rsidR="0007738C">
        <w:rPr>
          <w:rFonts w:ascii="Aptos" w:eastAsia="Aptos" w:hAnsi="Aptos" w:cs="Aptos"/>
        </w:rPr>
        <w:t xml:space="preserve">z Fokusu Pelhřimov </w:t>
      </w:r>
      <w:r>
        <w:rPr>
          <w:rFonts w:ascii="Aptos" w:eastAsia="Aptos" w:hAnsi="Aptos" w:cs="Aptos"/>
        </w:rPr>
        <w:t xml:space="preserve">u příležitosti představení služeb a možností aktivit pro území ORP Pacov. </w:t>
      </w:r>
    </w:p>
    <w:p w14:paraId="77B3E510" w14:textId="77777777" w:rsidR="00E1190B" w:rsidRPr="0007738C" w:rsidRDefault="00E1190B" w:rsidP="00A63EAB">
      <w:pPr>
        <w:jc w:val="both"/>
        <w:rPr>
          <w:rFonts w:ascii="Aptos" w:eastAsia="Aptos" w:hAnsi="Aptos" w:cs="Aptos"/>
          <w:u w:val="single"/>
        </w:rPr>
      </w:pPr>
      <w:r w:rsidRPr="0007738C">
        <w:rPr>
          <w:rFonts w:ascii="Aptos" w:eastAsia="Aptos" w:hAnsi="Aptos" w:cs="Aptos"/>
          <w:u w:val="single"/>
        </w:rPr>
        <w:t>Spolupráce s Centrem LADA</w:t>
      </w:r>
    </w:p>
    <w:p w14:paraId="77B3E511" w14:textId="456A5C34" w:rsidR="00E1190B" w:rsidRPr="00E1190B" w:rsidRDefault="00E1190B" w:rsidP="00A63EAB">
      <w:pPr>
        <w:jc w:val="both"/>
        <w:rPr>
          <w:rFonts w:ascii="Aptos" w:eastAsia="Aptos" w:hAnsi="Aptos" w:cs="Aptos"/>
        </w:rPr>
      </w:pPr>
      <w:r>
        <w:rPr>
          <w:rFonts w:ascii="Aptos" w:eastAsia="Aptos" w:hAnsi="Aptos" w:cs="Aptos"/>
        </w:rPr>
        <w:t>Ř</w:t>
      </w:r>
      <w:r w:rsidRPr="00E1190B">
        <w:rPr>
          <w:rFonts w:ascii="Aptos" w:eastAsia="Aptos" w:hAnsi="Aptos" w:cs="Aptos"/>
        </w:rPr>
        <w:t xml:space="preserve">editelka centra </w:t>
      </w:r>
      <w:r w:rsidR="002631C4">
        <w:rPr>
          <w:rFonts w:ascii="Aptos" w:eastAsia="Aptos" w:hAnsi="Aptos" w:cs="Aptos"/>
        </w:rPr>
        <w:t xml:space="preserve">Lada </w:t>
      </w:r>
      <w:r w:rsidR="00EB7C4D">
        <w:rPr>
          <w:rFonts w:ascii="Aptos" w:eastAsia="Aptos" w:hAnsi="Aptos" w:cs="Aptos"/>
        </w:rPr>
        <w:t>se s manažerkou projektu</w:t>
      </w:r>
      <w:r w:rsidR="000D5FCC">
        <w:rPr>
          <w:rFonts w:ascii="Aptos" w:eastAsia="Aptos" w:hAnsi="Aptos" w:cs="Aptos"/>
        </w:rPr>
        <w:t xml:space="preserve"> domluvila </w:t>
      </w:r>
      <w:r>
        <w:rPr>
          <w:rFonts w:ascii="Aptos" w:eastAsia="Aptos" w:hAnsi="Aptos" w:cs="Aptos"/>
        </w:rPr>
        <w:t xml:space="preserve">v rámci aktivity </w:t>
      </w:r>
      <w:r w:rsidR="002631C4">
        <w:rPr>
          <w:rFonts w:ascii="Aptos" w:eastAsia="Aptos" w:hAnsi="Aptos" w:cs="Aptos"/>
        </w:rPr>
        <w:t>pořádan</w:t>
      </w:r>
      <w:r w:rsidR="000D5FCC">
        <w:rPr>
          <w:rFonts w:ascii="Aptos" w:eastAsia="Aptos" w:hAnsi="Aptos" w:cs="Aptos"/>
        </w:rPr>
        <w:t>é</w:t>
      </w:r>
      <w:r w:rsidR="002631C4">
        <w:rPr>
          <w:rFonts w:ascii="Aptos" w:eastAsia="Aptos" w:hAnsi="Aptos" w:cs="Aptos"/>
        </w:rPr>
        <w:t xml:space="preserve"> </w:t>
      </w:r>
      <w:r w:rsidR="0006604D">
        <w:rPr>
          <w:rFonts w:ascii="Aptos" w:eastAsia="Aptos" w:hAnsi="Aptos" w:cs="Aptos"/>
        </w:rPr>
        <w:t xml:space="preserve">RT MAP </w:t>
      </w:r>
      <w:r w:rsidR="00614A26">
        <w:rPr>
          <w:rFonts w:ascii="Aptos" w:eastAsia="Aptos" w:hAnsi="Aptos" w:cs="Aptos"/>
        </w:rPr>
        <w:t xml:space="preserve">na </w:t>
      </w:r>
      <w:r w:rsidR="00EA7BAB">
        <w:rPr>
          <w:rFonts w:ascii="Aptos" w:eastAsia="Aptos" w:hAnsi="Aptos" w:cs="Aptos"/>
        </w:rPr>
        <w:t xml:space="preserve">prodiskutování </w:t>
      </w:r>
      <w:r w:rsidR="002250E1">
        <w:rPr>
          <w:rFonts w:ascii="Aptos" w:eastAsia="Aptos" w:hAnsi="Aptos" w:cs="Aptos"/>
        </w:rPr>
        <w:t xml:space="preserve">návrhu možné </w:t>
      </w:r>
      <w:r w:rsidR="00EA7BAB">
        <w:rPr>
          <w:rFonts w:ascii="Aptos" w:eastAsia="Aptos" w:hAnsi="Aptos" w:cs="Aptos"/>
        </w:rPr>
        <w:t xml:space="preserve">spolupráce </w:t>
      </w:r>
      <w:r w:rsidR="002250E1">
        <w:rPr>
          <w:rFonts w:ascii="Aptos" w:eastAsia="Aptos" w:hAnsi="Aptos" w:cs="Aptos"/>
        </w:rPr>
        <w:t xml:space="preserve">Centra a ZŠ Pacov </w:t>
      </w:r>
      <w:r w:rsidR="009604F4">
        <w:rPr>
          <w:rFonts w:ascii="Aptos" w:eastAsia="Aptos" w:hAnsi="Aptos" w:cs="Aptos"/>
        </w:rPr>
        <w:t xml:space="preserve">se členy PS pro RP. </w:t>
      </w:r>
    </w:p>
    <w:p w14:paraId="77B3E512" w14:textId="701FF3FF" w:rsidR="00E1190B" w:rsidRPr="00E1190B" w:rsidRDefault="00E1190B" w:rsidP="00A63EAB">
      <w:pPr>
        <w:jc w:val="both"/>
        <w:rPr>
          <w:rFonts w:ascii="Aptos" w:eastAsia="Aptos" w:hAnsi="Aptos" w:cs="Aptos"/>
        </w:rPr>
      </w:pPr>
      <w:r w:rsidRPr="00E1190B">
        <w:rPr>
          <w:rFonts w:ascii="Aptos" w:eastAsia="Aptos" w:hAnsi="Aptos" w:cs="Aptos"/>
        </w:rPr>
        <w:t xml:space="preserve">ZŠ Lukavec </w:t>
      </w:r>
      <w:r w:rsidR="00602231">
        <w:rPr>
          <w:rFonts w:ascii="Aptos" w:eastAsia="Aptos" w:hAnsi="Aptos" w:cs="Aptos"/>
        </w:rPr>
        <w:t xml:space="preserve">sdílela </w:t>
      </w:r>
      <w:r w:rsidRPr="00E1190B">
        <w:rPr>
          <w:rFonts w:ascii="Aptos" w:eastAsia="Aptos" w:hAnsi="Aptos" w:cs="Aptos"/>
        </w:rPr>
        <w:t>spolupr</w:t>
      </w:r>
      <w:r w:rsidR="00FB3F8C">
        <w:rPr>
          <w:rFonts w:ascii="Aptos" w:eastAsia="Aptos" w:hAnsi="Aptos" w:cs="Aptos"/>
        </w:rPr>
        <w:t>á</w:t>
      </w:r>
      <w:r w:rsidRPr="00E1190B">
        <w:rPr>
          <w:rFonts w:ascii="Aptos" w:eastAsia="Aptos" w:hAnsi="Aptos" w:cs="Aptos"/>
        </w:rPr>
        <w:t>c</w:t>
      </w:r>
      <w:r w:rsidR="00602231">
        <w:rPr>
          <w:rFonts w:ascii="Aptos" w:eastAsia="Aptos" w:hAnsi="Aptos" w:cs="Aptos"/>
        </w:rPr>
        <w:t>i</w:t>
      </w:r>
      <w:r w:rsidRPr="00E1190B">
        <w:rPr>
          <w:rFonts w:ascii="Aptos" w:eastAsia="Aptos" w:hAnsi="Aptos" w:cs="Aptos"/>
        </w:rPr>
        <w:t xml:space="preserve"> s centrem sociálních služeb v Lukavci (senioři)</w:t>
      </w:r>
      <w:r w:rsidR="00602231">
        <w:rPr>
          <w:rFonts w:ascii="Aptos" w:eastAsia="Aptos" w:hAnsi="Aptos" w:cs="Aptos"/>
        </w:rPr>
        <w:t xml:space="preserve">. Řešila se i </w:t>
      </w:r>
      <w:r w:rsidR="00AD6BBE">
        <w:rPr>
          <w:rFonts w:ascii="Aptos" w:eastAsia="Aptos" w:hAnsi="Aptos" w:cs="Aptos"/>
        </w:rPr>
        <w:t>možnost provázanosti</w:t>
      </w:r>
      <w:r w:rsidR="00257E3C">
        <w:rPr>
          <w:rFonts w:ascii="Aptos" w:eastAsia="Aptos" w:hAnsi="Aptos" w:cs="Aptos"/>
        </w:rPr>
        <w:t xml:space="preserve"> případné </w:t>
      </w:r>
      <w:r w:rsidR="00451CBB">
        <w:rPr>
          <w:rFonts w:ascii="Aptos" w:eastAsia="Aptos" w:hAnsi="Aptos" w:cs="Aptos"/>
        </w:rPr>
        <w:t>spolupráce s</w:t>
      </w:r>
      <w:r w:rsidR="000E61FF">
        <w:rPr>
          <w:rFonts w:ascii="Aptos" w:eastAsia="Aptos" w:hAnsi="Aptos" w:cs="Aptos"/>
        </w:rPr>
        <w:t> </w:t>
      </w:r>
      <w:r w:rsidR="0057082C">
        <w:rPr>
          <w:rFonts w:ascii="Aptos" w:eastAsia="Aptos" w:hAnsi="Aptos" w:cs="Aptos"/>
        </w:rPr>
        <w:t>nový</w:t>
      </w:r>
      <w:r w:rsidR="00E06337">
        <w:rPr>
          <w:rFonts w:ascii="Aptos" w:eastAsia="Aptos" w:hAnsi="Aptos" w:cs="Aptos"/>
        </w:rPr>
        <w:t>mi</w:t>
      </w:r>
      <w:r w:rsidR="000E61FF">
        <w:rPr>
          <w:rFonts w:ascii="Aptos" w:eastAsia="Aptos" w:hAnsi="Aptos" w:cs="Aptos"/>
        </w:rPr>
        <w:t xml:space="preserve"> </w:t>
      </w:r>
      <w:r w:rsidR="0057082C">
        <w:rPr>
          <w:rFonts w:ascii="Aptos" w:eastAsia="Aptos" w:hAnsi="Aptos" w:cs="Aptos"/>
        </w:rPr>
        <w:t>RVP,</w:t>
      </w:r>
      <w:r w:rsidRPr="00E1190B">
        <w:rPr>
          <w:rFonts w:ascii="Aptos" w:eastAsia="Aptos" w:hAnsi="Aptos" w:cs="Aptos"/>
        </w:rPr>
        <w:t xml:space="preserve"> zda by se prostřednictvím takové spolupráce nedaly</w:t>
      </w:r>
      <w:r w:rsidR="00E06337">
        <w:rPr>
          <w:rFonts w:ascii="Aptos" w:eastAsia="Aptos" w:hAnsi="Aptos" w:cs="Aptos"/>
        </w:rPr>
        <w:t xml:space="preserve"> </w:t>
      </w:r>
      <w:r w:rsidRPr="00E1190B">
        <w:rPr>
          <w:rFonts w:ascii="Aptos" w:eastAsia="Aptos" w:hAnsi="Aptos" w:cs="Aptos"/>
        </w:rPr>
        <w:t xml:space="preserve">pokrýt nově formulované </w:t>
      </w:r>
      <w:r w:rsidR="00FB3F8C" w:rsidRPr="00E1190B">
        <w:rPr>
          <w:rFonts w:ascii="Aptos" w:eastAsia="Aptos" w:hAnsi="Aptos" w:cs="Aptos"/>
        </w:rPr>
        <w:t>výstupy</w:t>
      </w:r>
      <w:r w:rsidR="00FB3F8C">
        <w:rPr>
          <w:rFonts w:ascii="Aptos" w:eastAsia="Aptos" w:hAnsi="Aptos" w:cs="Aptos"/>
        </w:rPr>
        <w:t xml:space="preserve"> – zapojování</w:t>
      </w:r>
      <w:r w:rsidRPr="00E1190B">
        <w:rPr>
          <w:rFonts w:ascii="Aptos" w:eastAsia="Aptos" w:hAnsi="Aptos" w:cs="Aptos"/>
        </w:rPr>
        <w:t xml:space="preserve"> žáků do života v okolí? MŠ Za Branou </w:t>
      </w:r>
      <w:r w:rsidR="00AD6BBE">
        <w:rPr>
          <w:rFonts w:ascii="Aptos" w:eastAsia="Aptos" w:hAnsi="Aptos" w:cs="Aptos"/>
        </w:rPr>
        <w:t>sdílela svou dlouhodobou</w:t>
      </w:r>
      <w:r w:rsidRPr="00E1190B">
        <w:rPr>
          <w:rFonts w:ascii="Aptos" w:eastAsia="Aptos" w:hAnsi="Aptos" w:cs="Aptos"/>
        </w:rPr>
        <w:t xml:space="preserve"> spoluprác</w:t>
      </w:r>
      <w:r w:rsidR="00AD6BBE">
        <w:rPr>
          <w:rFonts w:ascii="Aptos" w:eastAsia="Aptos" w:hAnsi="Aptos" w:cs="Aptos"/>
        </w:rPr>
        <w:t>i</w:t>
      </w:r>
      <w:r w:rsidRPr="00E1190B">
        <w:rPr>
          <w:rFonts w:ascii="Aptos" w:eastAsia="Aptos" w:hAnsi="Aptos" w:cs="Aptos"/>
        </w:rPr>
        <w:t xml:space="preserve"> s Jeřabinou (</w:t>
      </w:r>
      <w:r w:rsidR="004929C8">
        <w:rPr>
          <w:rFonts w:ascii="Aptos" w:eastAsia="Aptos" w:hAnsi="Aptos" w:cs="Aptos"/>
        </w:rPr>
        <w:t>Chráněné</w:t>
      </w:r>
      <w:r w:rsidR="005E24DF">
        <w:rPr>
          <w:rFonts w:ascii="Aptos" w:eastAsia="Aptos" w:hAnsi="Aptos" w:cs="Aptos"/>
        </w:rPr>
        <w:t xml:space="preserve"> </w:t>
      </w:r>
      <w:r w:rsidR="004929C8">
        <w:rPr>
          <w:rFonts w:ascii="Aptos" w:eastAsia="Aptos" w:hAnsi="Aptos" w:cs="Aptos"/>
        </w:rPr>
        <w:t>bydlení</w:t>
      </w:r>
      <w:r w:rsidR="005E24DF">
        <w:rPr>
          <w:rFonts w:ascii="Aptos" w:eastAsia="Aptos" w:hAnsi="Aptos" w:cs="Aptos"/>
        </w:rPr>
        <w:t xml:space="preserve"> v Cetorazi</w:t>
      </w:r>
      <w:r w:rsidRPr="00E1190B">
        <w:rPr>
          <w:rFonts w:ascii="Aptos" w:eastAsia="Aptos" w:hAnsi="Aptos" w:cs="Aptos"/>
        </w:rPr>
        <w:t xml:space="preserve">) </w:t>
      </w:r>
      <w:r w:rsidR="004F4B38">
        <w:rPr>
          <w:rFonts w:ascii="Aptos" w:eastAsia="Aptos" w:hAnsi="Aptos" w:cs="Aptos"/>
        </w:rPr>
        <w:t>–</w:t>
      </w:r>
      <w:r w:rsidRPr="00E1190B">
        <w:rPr>
          <w:rFonts w:ascii="Aptos" w:eastAsia="Aptos" w:hAnsi="Aptos" w:cs="Aptos"/>
        </w:rPr>
        <w:t xml:space="preserve"> </w:t>
      </w:r>
      <w:r w:rsidR="004F4B38">
        <w:rPr>
          <w:rFonts w:ascii="Aptos" w:eastAsia="Aptos" w:hAnsi="Aptos" w:cs="Aptos"/>
        </w:rPr>
        <w:t xml:space="preserve">návštěvy klientů </w:t>
      </w:r>
      <w:r w:rsidR="0092660C">
        <w:rPr>
          <w:rFonts w:ascii="Aptos" w:eastAsia="Aptos" w:hAnsi="Aptos" w:cs="Aptos"/>
        </w:rPr>
        <w:t xml:space="preserve">v MŠ, společné aktivity, nyní </w:t>
      </w:r>
      <w:r w:rsidR="000A0833">
        <w:rPr>
          <w:rFonts w:ascii="Aptos" w:eastAsia="Aptos" w:hAnsi="Aptos" w:cs="Aptos"/>
        </w:rPr>
        <w:t xml:space="preserve">plánují </w:t>
      </w:r>
      <w:r w:rsidRPr="00E1190B">
        <w:rPr>
          <w:rFonts w:ascii="Aptos" w:eastAsia="Aptos" w:hAnsi="Aptos" w:cs="Aptos"/>
        </w:rPr>
        <w:t xml:space="preserve">výlet </w:t>
      </w:r>
      <w:r w:rsidR="000A0833">
        <w:rPr>
          <w:rFonts w:ascii="Aptos" w:eastAsia="Aptos" w:hAnsi="Aptos" w:cs="Aptos"/>
        </w:rPr>
        <w:t xml:space="preserve">dětí z MŠ </w:t>
      </w:r>
      <w:r w:rsidRPr="00E1190B">
        <w:rPr>
          <w:rFonts w:ascii="Aptos" w:eastAsia="Aptos" w:hAnsi="Aptos" w:cs="Aptos"/>
        </w:rPr>
        <w:t>za klienty</w:t>
      </w:r>
      <w:r w:rsidR="000A0833">
        <w:rPr>
          <w:rFonts w:ascii="Aptos" w:eastAsia="Aptos" w:hAnsi="Aptos" w:cs="Aptos"/>
        </w:rPr>
        <w:t>.</w:t>
      </w:r>
    </w:p>
    <w:bookmarkEnd w:id="4"/>
    <w:p w14:paraId="77B3E513" w14:textId="08706797" w:rsidR="00652014" w:rsidRDefault="00A936F0" w:rsidP="00A63EAB">
      <w:pPr>
        <w:jc w:val="both"/>
        <w:rPr>
          <w:rFonts w:ascii="Aptos" w:hAnsi="Aptos"/>
        </w:rPr>
      </w:pPr>
      <w:r>
        <w:rPr>
          <w:rFonts w:ascii="Aptos" w:hAnsi="Aptos"/>
        </w:rPr>
        <w:t>Členové pracovní</w:t>
      </w:r>
      <w:r w:rsidR="000B43BD">
        <w:rPr>
          <w:rFonts w:ascii="Aptos" w:hAnsi="Aptos"/>
        </w:rPr>
        <w:t>ch</w:t>
      </w:r>
      <w:r>
        <w:rPr>
          <w:rFonts w:ascii="Aptos" w:hAnsi="Aptos"/>
        </w:rPr>
        <w:t xml:space="preserve"> skupin </w:t>
      </w:r>
      <w:proofErr w:type="spellStart"/>
      <w:r w:rsidR="00EB261E">
        <w:rPr>
          <w:rFonts w:ascii="Aptos" w:hAnsi="Aptos"/>
        </w:rPr>
        <w:t>diseminovali</w:t>
      </w:r>
      <w:proofErr w:type="spellEnd"/>
      <w:r w:rsidR="00EB261E">
        <w:rPr>
          <w:rFonts w:ascii="Aptos" w:hAnsi="Aptos"/>
        </w:rPr>
        <w:t xml:space="preserve"> zkušenosti ze svého okolí a vzájemný</w:t>
      </w:r>
      <w:r w:rsidR="00B337DA">
        <w:rPr>
          <w:rFonts w:ascii="Aptos" w:hAnsi="Aptos"/>
        </w:rPr>
        <w:t>m</w:t>
      </w:r>
      <w:r w:rsidR="00EB261E">
        <w:rPr>
          <w:rFonts w:ascii="Aptos" w:hAnsi="Aptos"/>
        </w:rPr>
        <w:t xml:space="preserve"> sdílením hledali možn</w:t>
      </w:r>
      <w:r w:rsidR="005956BC">
        <w:rPr>
          <w:rFonts w:ascii="Aptos" w:hAnsi="Aptos"/>
        </w:rPr>
        <w:t>é návrhy řešení</w:t>
      </w:r>
      <w:r w:rsidR="000B43BD">
        <w:rPr>
          <w:rFonts w:ascii="Aptos" w:hAnsi="Aptos"/>
        </w:rPr>
        <w:t xml:space="preserve">, </w:t>
      </w:r>
      <w:r w:rsidR="00EB261E">
        <w:rPr>
          <w:rFonts w:ascii="Aptos" w:hAnsi="Aptos"/>
        </w:rPr>
        <w:t>podpory</w:t>
      </w:r>
      <w:r w:rsidR="000B43BD">
        <w:rPr>
          <w:rFonts w:ascii="Aptos" w:hAnsi="Aptos"/>
        </w:rPr>
        <w:t xml:space="preserve"> a možnosti další</w:t>
      </w:r>
      <w:r w:rsidR="005B3E58">
        <w:rPr>
          <w:rFonts w:ascii="Aptos" w:hAnsi="Aptos"/>
        </w:rPr>
        <w:t xml:space="preserve"> </w:t>
      </w:r>
      <w:r w:rsidR="006A5960">
        <w:rPr>
          <w:rFonts w:ascii="Aptos" w:hAnsi="Aptos"/>
        </w:rPr>
        <w:t>spoluprác</w:t>
      </w:r>
      <w:r w:rsidR="000B43BD">
        <w:rPr>
          <w:rFonts w:ascii="Aptos" w:hAnsi="Aptos"/>
        </w:rPr>
        <w:t>e</w:t>
      </w:r>
      <w:r w:rsidR="007E7888">
        <w:rPr>
          <w:rFonts w:ascii="Aptos" w:hAnsi="Aptos"/>
        </w:rPr>
        <w:t xml:space="preserve">. </w:t>
      </w:r>
      <w:r w:rsidR="007472D1">
        <w:rPr>
          <w:rFonts w:ascii="Aptos" w:hAnsi="Aptos"/>
        </w:rPr>
        <w:t xml:space="preserve">ZŠ Lukavec nabídla možnost využití svých školních autobusů na pokrytí </w:t>
      </w:r>
      <w:r w:rsidR="005D5D2C">
        <w:rPr>
          <w:rFonts w:ascii="Aptos" w:hAnsi="Aptos"/>
        </w:rPr>
        <w:t>nedostatečné kapacity pro ZŠ Pacov</w:t>
      </w:r>
      <w:r w:rsidR="00AA562F">
        <w:rPr>
          <w:rFonts w:ascii="Aptos" w:hAnsi="Aptos"/>
        </w:rPr>
        <w:t xml:space="preserve"> př</w:t>
      </w:r>
      <w:r w:rsidR="00656739">
        <w:rPr>
          <w:rFonts w:ascii="Aptos" w:hAnsi="Aptos"/>
        </w:rPr>
        <w:t xml:space="preserve">i </w:t>
      </w:r>
      <w:r w:rsidR="00AA562F">
        <w:rPr>
          <w:rFonts w:ascii="Aptos" w:hAnsi="Aptos"/>
        </w:rPr>
        <w:t>výletu tř</w:t>
      </w:r>
      <w:r w:rsidR="00656739">
        <w:rPr>
          <w:rFonts w:ascii="Aptos" w:hAnsi="Aptos"/>
        </w:rPr>
        <w:t xml:space="preserve">í </w:t>
      </w:r>
      <w:r w:rsidR="00AA562F">
        <w:rPr>
          <w:rFonts w:ascii="Aptos" w:hAnsi="Aptos"/>
        </w:rPr>
        <w:t>ročníků</w:t>
      </w:r>
      <w:r w:rsidR="005D5D2C">
        <w:rPr>
          <w:rFonts w:ascii="Aptos" w:hAnsi="Aptos"/>
        </w:rPr>
        <w:t>.</w:t>
      </w:r>
    </w:p>
    <w:p w14:paraId="77B3E514" w14:textId="77777777" w:rsidR="005A162E" w:rsidRDefault="005A162E" w:rsidP="00D87585">
      <w:pPr>
        <w:jc w:val="both"/>
      </w:pPr>
    </w:p>
    <w:p w14:paraId="77B3E515" w14:textId="77777777" w:rsidR="005A162E" w:rsidRDefault="005A162E" w:rsidP="00D87585">
      <w:pPr>
        <w:jc w:val="both"/>
      </w:pPr>
    </w:p>
    <w:p w14:paraId="77B3E516" w14:textId="77777777" w:rsidR="00903EBB" w:rsidRPr="00D87585" w:rsidRDefault="00473E09" w:rsidP="00D87585">
      <w:pPr>
        <w:jc w:val="both"/>
        <w:rPr>
          <w:rFonts w:ascii="Aptos" w:hAnsi="Aptos"/>
        </w:rPr>
      </w:pPr>
      <w:r>
        <w:br/>
      </w:r>
      <w:r w:rsidR="00067E7B" w:rsidRPr="00D87585">
        <w:rPr>
          <w:rFonts w:ascii="Aptos" w:hAnsi="Aptos"/>
          <w:b/>
          <w:bCs/>
        </w:rPr>
        <w:t>5</w:t>
      </w:r>
      <w:r w:rsidR="00BD5235" w:rsidRPr="00D87585">
        <w:rPr>
          <w:rFonts w:ascii="Aptos" w:hAnsi="Aptos"/>
          <w:b/>
          <w:bCs/>
        </w:rPr>
        <w:t xml:space="preserve">/ </w:t>
      </w:r>
      <w:r w:rsidR="004E0E4C">
        <w:rPr>
          <w:rFonts w:ascii="Aptos" w:hAnsi="Aptos"/>
          <w:b/>
          <w:bCs/>
        </w:rPr>
        <w:t>Prohlídka budovy školy pro členy PS</w:t>
      </w:r>
    </w:p>
    <w:p w14:paraId="77B3E517" w14:textId="605B4890" w:rsidR="00B00477" w:rsidRPr="00A47981" w:rsidRDefault="00E828A2" w:rsidP="00B00477">
      <w:pPr>
        <w:jc w:val="both"/>
        <w:rPr>
          <w:rFonts w:ascii="Aptos" w:hAnsi="Aptos"/>
        </w:rPr>
      </w:pPr>
      <w:r>
        <w:rPr>
          <w:rFonts w:ascii="Aptos" w:hAnsi="Aptos"/>
        </w:rPr>
        <w:t xml:space="preserve">Na závěr provedla paní ředitelka </w:t>
      </w:r>
      <w:r w:rsidR="00034FF3">
        <w:rPr>
          <w:rFonts w:ascii="Aptos" w:hAnsi="Aptos"/>
        </w:rPr>
        <w:t>Mgr. Vlad</w:t>
      </w:r>
      <w:r w:rsidR="00820767">
        <w:rPr>
          <w:rFonts w:ascii="Aptos" w:hAnsi="Aptos"/>
        </w:rPr>
        <w:t>ě</w:t>
      </w:r>
      <w:r w:rsidR="00034FF3">
        <w:rPr>
          <w:rFonts w:ascii="Aptos" w:hAnsi="Aptos"/>
        </w:rPr>
        <w:t>na Pixová všechny přítomné budovou školy, jejíž součástí byl</w:t>
      </w:r>
      <w:r w:rsidR="00820767">
        <w:rPr>
          <w:rFonts w:ascii="Aptos" w:hAnsi="Aptos"/>
        </w:rPr>
        <w:t>y</w:t>
      </w:r>
      <w:r w:rsidR="00BD357F">
        <w:rPr>
          <w:rFonts w:ascii="Aptos" w:hAnsi="Aptos"/>
        </w:rPr>
        <w:t xml:space="preserve"> prostory družin, školní kuchyňka, </w:t>
      </w:r>
      <w:r w:rsidR="005B7C5E">
        <w:rPr>
          <w:rFonts w:ascii="Aptos" w:hAnsi="Aptos"/>
        </w:rPr>
        <w:t>venkovní skleník</w:t>
      </w:r>
      <w:r w:rsidR="00EF004B">
        <w:rPr>
          <w:rFonts w:ascii="Aptos" w:hAnsi="Aptos"/>
        </w:rPr>
        <w:t xml:space="preserve"> (inspirace pro ZŠ Pacov)</w:t>
      </w:r>
      <w:r w:rsidR="005B7C5E">
        <w:rPr>
          <w:rFonts w:ascii="Aptos" w:hAnsi="Aptos"/>
        </w:rPr>
        <w:t xml:space="preserve">, </w:t>
      </w:r>
      <w:r w:rsidR="001F46A4">
        <w:rPr>
          <w:rFonts w:ascii="Aptos" w:hAnsi="Aptos"/>
        </w:rPr>
        <w:t>odborné u</w:t>
      </w:r>
      <w:r w:rsidR="00066895">
        <w:rPr>
          <w:rFonts w:ascii="Aptos" w:hAnsi="Aptos"/>
        </w:rPr>
        <w:t xml:space="preserve">čebny, </w:t>
      </w:r>
      <w:r w:rsidR="005B7C5E">
        <w:rPr>
          <w:rFonts w:ascii="Aptos" w:hAnsi="Aptos"/>
        </w:rPr>
        <w:t xml:space="preserve">ale </w:t>
      </w:r>
      <w:r w:rsidR="007A5184">
        <w:rPr>
          <w:rFonts w:ascii="Aptos" w:hAnsi="Aptos"/>
        </w:rPr>
        <w:t>také</w:t>
      </w:r>
      <w:r w:rsidR="00A5216E">
        <w:rPr>
          <w:rFonts w:ascii="Aptos" w:hAnsi="Aptos"/>
        </w:rPr>
        <w:t xml:space="preserve"> </w:t>
      </w:r>
      <w:r w:rsidR="00066895">
        <w:rPr>
          <w:rFonts w:ascii="Aptos" w:hAnsi="Aptos"/>
        </w:rPr>
        <w:t xml:space="preserve">seznámení </w:t>
      </w:r>
      <w:r w:rsidR="003E6937">
        <w:rPr>
          <w:rFonts w:ascii="Aptos" w:hAnsi="Aptos"/>
        </w:rPr>
        <w:t xml:space="preserve">s hlubším významem jednotlivé výzdoby školy nebo </w:t>
      </w:r>
      <w:r w:rsidR="00066895">
        <w:rPr>
          <w:rFonts w:ascii="Aptos" w:hAnsi="Aptos"/>
        </w:rPr>
        <w:t>se</w:t>
      </w:r>
      <w:r w:rsidR="007032FE">
        <w:rPr>
          <w:rFonts w:ascii="Aptos" w:hAnsi="Aptos"/>
        </w:rPr>
        <w:t xml:space="preserve"> </w:t>
      </w:r>
      <w:r w:rsidR="00A5216E">
        <w:rPr>
          <w:rFonts w:ascii="Aptos" w:hAnsi="Aptos"/>
        </w:rPr>
        <w:t>školn</w:t>
      </w:r>
      <w:r w:rsidR="007032FE">
        <w:rPr>
          <w:rFonts w:ascii="Aptos" w:hAnsi="Aptos"/>
        </w:rPr>
        <w:t>í</w:t>
      </w:r>
      <w:r w:rsidR="00A5216E">
        <w:rPr>
          <w:rFonts w:ascii="Aptos" w:hAnsi="Aptos"/>
        </w:rPr>
        <w:t>mi</w:t>
      </w:r>
      <w:r w:rsidR="00066895">
        <w:rPr>
          <w:rFonts w:ascii="Aptos" w:hAnsi="Aptos"/>
        </w:rPr>
        <w:t xml:space="preserve"> zvířecími kamarády. </w:t>
      </w:r>
    </w:p>
    <w:p w14:paraId="77B3E518" w14:textId="4A3F2A58" w:rsidR="00F07EAA" w:rsidRDefault="00E36378" w:rsidP="00D748C5">
      <w:pPr>
        <w:jc w:val="both"/>
        <w:rPr>
          <w:rFonts w:ascii="Aptos" w:hAnsi="Aptos"/>
          <w:b/>
          <w:bCs/>
        </w:rPr>
      </w:pPr>
      <w:r w:rsidRPr="683CC9B1">
        <w:rPr>
          <w:rFonts w:ascii="Aptos" w:hAnsi="Aptos"/>
          <w:b/>
          <w:bCs/>
        </w:rPr>
        <w:t>Další</w:t>
      </w:r>
      <w:r w:rsidR="00997FB9" w:rsidRPr="683CC9B1">
        <w:rPr>
          <w:rFonts w:ascii="Aptos" w:hAnsi="Aptos"/>
          <w:b/>
          <w:bCs/>
        </w:rPr>
        <w:t xml:space="preserve"> termín</w:t>
      </w:r>
      <w:r w:rsidR="002F4C9B" w:rsidRPr="683CC9B1">
        <w:rPr>
          <w:rFonts w:ascii="Aptos" w:hAnsi="Aptos"/>
          <w:b/>
          <w:bCs/>
        </w:rPr>
        <w:t xml:space="preserve"> setkání </w:t>
      </w:r>
      <w:r w:rsidR="00CA4D81">
        <w:rPr>
          <w:rFonts w:ascii="Aptos" w:hAnsi="Aptos"/>
          <w:b/>
          <w:bCs/>
        </w:rPr>
        <w:t xml:space="preserve">proběhne </w:t>
      </w:r>
      <w:r w:rsidR="00067E7B">
        <w:rPr>
          <w:rFonts w:ascii="Aptos" w:hAnsi="Aptos"/>
          <w:b/>
          <w:bCs/>
        </w:rPr>
        <w:t>1</w:t>
      </w:r>
      <w:r w:rsidR="006A5960">
        <w:rPr>
          <w:rFonts w:ascii="Aptos" w:hAnsi="Aptos"/>
          <w:b/>
          <w:bCs/>
        </w:rPr>
        <w:t>1</w:t>
      </w:r>
      <w:r w:rsidR="002F4C9B" w:rsidRPr="683CC9B1">
        <w:rPr>
          <w:rFonts w:ascii="Aptos" w:hAnsi="Aptos"/>
          <w:b/>
          <w:bCs/>
        </w:rPr>
        <w:t xml:space="preserve">. </w:t>
      </w:r>
      <w:r w:rsidR="006A5960">
        <w:rPr>
          <w:rFonts w:ascii="Aptos" w:hAnsi="Aptos"/>
          <w:b/>
          <w:bCs/>
        </w:rPr>
        <w:t>03</w:t>
      </w:r>
      <w:r w:rsidR="002F4C9B" w:rsidRPr="683CC9B1">
        <w:rPr>
          <w:rFonts w:ascii="Aptos" w:hAnsi="Aptos"/>
          <w:b/>
          <w:bCs/>
        </w:rPr>
        <w:t>. 202</w:t>
      </w:r>
      <w:r w:rsidR="006A5960">
        <w:rPr>
          <w:rFonts w:ascii="Aptos" w:hAnsi="Aptos"/>
          <w:b/>
          <w:bCs/>
        </w:rPr>
        <w:t>5</w:t>
      </w:r>
      <w:r w:rsidR="00067E7B">
        <w:rPr>
          <w:rFonts w:ascii="Aptos" w:hAnsi="Aptos"/>
          <w:b/>
          <w:bCs/>
        </w:rPr>
        <w:t xml:space="preserve"> od 1</w:t>
      </w:r>
      <w:r w:rsidR="006A5960">
        <w:rPr>
          <w:rFonts w:ascii="Aptos" w:hAnsi="Aptos"/>
          <w:b/>
          <w:bCs/>
        </w:rPr>
        <w:t>4</w:t>
      </w:r>
      <w:r w:rsidR="7A64C8D8" w:rsidRPr="683CC9B1">
        <w:rPr>
          <w:rFonts w:ascii="Aptos" w:hAnsi="Aptos"/>
          <w:b/>
          <w:bCs/>
        </w:rPr>
        <w:t>.</w:t>
      </w:r>
      <w:r w:rsidR="006A5960">
        <w:rPr>
          <w:rFonts w:ascii="Aptos" w:hAnsi="Aptos"/>
          <w:b/>
          <w:bCs/>
        </w:rPr>
        <w:t>3</w:t>
      </w:r>
      <w:r w:rsidR="7A64C8D8" w:rsidRPr="683CC9B1">
        <w:rPr>
          <w:rFonts w:ascii="Aptos" w:hAnsi="Aptos"/>
          <w:b/>
          <w:bCs/>
        </w:rPr>
        <w:t>0 h</w:t>
      </w:r>
      <w:r w:rsidR="002F4C9B" w:rsidRPr="683CC9B1">
        <w:rPr>
          <w:rFonts w:ascii="Aptos" w:hAnsi="Aptos"/>
          <w:b/>
          <w:bCs/>
        </w:rPr>
        <w:t xml:space="preserve">. </w:t>
      </w:r>
      <w:r w:rsidR="00D748C5">
        <w:rPr>
          <w:rFonts w:ascii="Aptos" w:hAnsi="Aptos"/>
          <w:b/>
          <w:bCs/>
        </w:rPr>
        <w:t>V jeho rámci p</w:t>
      </w:r>
      <w:r w:rsidR="00F07EAA">
        <w:rPr>
          <w:rFonts w:ascii="Aptos" w:hAnsi="Aptos"/>
          <w:b/>
          <w:bCs/>
        </w:rPr>
        <w:t xml:space="preserve">roběhne </w:t>
      </w:r>
      <w:r w:rsidR="00B72428">
        <w:rPr>
          <w:rFonts w:ascii="Aptos" w:hAnsi="Aptos"/>
          <w:b/>
          <w:bCs/>
        </w:rPr>
        <w:t xml:space="preserve">setkání všech PS u příležitosti </w:t>
      </w:r>
      <w:r w:rsidR="00656739">
        <w:rPr>
          <w:rFonts w:ascii="Aptos" w:hAnsi="Aptos"/>
          <w:b/>
          <w:bCs/>
        </w:rPr>
        <w:t xml:space="preserve">návštěvy </w:t>
      </w:r>
      <w:r w:rsidR="00B72428">
        <w:rPr>
          <w:rFonts w:ascii="Aptos" w:hAnsi="Aptos"/>
          <w:b/>
          <w:bCs/>
        </w:rPr>
        <w:t>zástupc</w:t>
      </w:r>
      <w:r w:rsidR="00656739">
        <w:rPr>
          <w:rFonts w:ascii="Aptos" w:hAnsi="Aptos"/>
          <w:b/>
          <w:bCs/>
        </w:rPr>
        <w:t>ů</w:t>
      </w:r>
      <w:r w:rsidR="00B72428">
        <w:rPr>
          <w:rFonts w:ascii="Aptos" w:hAnsi="Aptos"/>
          <w:b/>
          <w:bCs/>
        </w:rPr>
        <w:t xml:space="preserve"> NZDM Spirála Pacov a Fokusu Pelhřimov</w:t>
      </w:r>
    </w:p>
    <w:p w14:paraId="77B3E519" w14:textId="77777777" w:rsidR="00F118CD" w:rsidRDefault="00F118CD" w:rsidP="683CC9B1">
      <w:pPr>
        <w:rPr>
          <w:rFonts w:ascii="Aptos" w:hAnsi="Aptos"/>
          <w:b/>
          <w:bCs/>
          <w:u w:val="single"/>
        </w:rPr>
      </w:pPr>
      <w:r w:rsidRPr="683CC9B1">
        <w:rPr>
          <w:rFonts w:ascii="Aptos" w:hAnsi="Aptos"/>
          <w:b/>
          <w:bCs/>
          <w:u w:val="single"/>
        </w:rPr>
        <w:t>Požadavky na příští setkání PS:</w:t>
      </w:r>
    </w:p>
    <w:p w14:paraId="77B3E51A" w14:textId="783CA183" w:rsidR="004C7FCD" w:rsidRDefault="002373E4" w:rsidP="0030682D">
      <w:pPr>
        <w:jc w:val="both"/>
        <w:rPr>
          <w:rFonts w:ascii="Aptos" w:hAnsi="Aptos"/>
        </w:rPr>
      </w:pPr>
      <w:r>
        <w:rPr>
          <w:rFonts w:ascii="Aptos" w:hAnsi="Aptos"/>
        </w:rPr>
        <w:t xml:space="preserve">Člen RT Monika Kepková </w:t>
      </w:r>
      <w:r w:rsidR="004D7C75">
        <w:rPr>
          <w:rFonts w:ascii="Aptos" w:hAnsi="Aptos"/>
        </w:rPr>
        <w:t>zjistí aktuální formu spolupráce mezi MŠ Jonáš v Pacově a Centrem Lada</w:t>
      </w:r>
      <w:r w:rsidR="00AD6BBE">
        <w:rPr>
          <w:rFonts w:ascii="Aptos" w:hAnsi="Aptos"/>
        </w:rPr>
        <w:t xml:space="preserve"> a </w:t>
      </w:r>
      <w:r w:rsidR="004C7FCD">
        <w:rPr>
          <w:rFonts w:ascii="Aptos" w:hAnsi="Aptos"/>
        </w:rPr>
        <w:t xml:space="preserve">Zdeňka Tulachová </w:t>
      </w:r>
      <w:r w:rsidR="00075EF2">
        <w:rPr>
          <w:rFonts w:ascii="Aptos" w:hAnsi="Aptos"/>
        </w:rPr>
        <w:t xml:space="preserve">projedná s ředitelkou </w:t>
      </w:r>
      <w:r w:rsidR="00AD6BBE">
        <w:rPr>
          <w:rFonts w:ascii="Aptos" w:hAnsi="Aptos"/>
        </w:rPr>
        <w:t xml:space="preserve">Centra </w:t>
      </w:r>
      <w:r w:rsidR="00075EF2">
        <w:rPr>
          <w:rFonts w:ascii="Aptos" w:hAnsi="Aptos"/>
        </w:rPr>
        <w:t>bližší představu a možnosti</w:t>
      </w:r>
      <w:r w:rsidR="001E7AFF">
        <w:rPr>
          <w:rFonts w:ascii="Aptos" w:hAnsi="Aptos"/>
        </w:rPr>
        <w:t xml:space="preserve"> případné spolupráce se žáky</w:t>
      </w:r>
      <w:r w:rsidR="00AD6BBE">
        <w:rPr>
          <w:rFonts w:ascii="Aptos" w:hAnsi="Aptos"/>
        </w:rPr>
        <w:t>.</w:t>
      </w:r>
    </w:p>
    <w:p w14:paraId="77B3E51B" w14:textId="74116EAD" w:rsidR="00F24C25" w:rsidRDefault="002901F2" w:rsidP="0030682D">
      <w:pPr>
        <w:jc w:val="both"/>
        <w:rPr>
          <w:rFonts w:ascii="Aptos" w:hAnsi="Aptos"/>
        </w:rPr>
      </w:pPr>
      <w:r>
        <w:rPr>
          <w:rFonts w:ascii="Aptos" w:hAnsi="Aptos"/>
        </w:rPr>
        <w:t>Všichni členi</w:t>
      </w:r>
      <w:r w:rsidR="002640EE">
        <w:rPr>
          <w:rFonts w:ascii="Aptos" w:hAnsi="Aptos"/>
        </w:rPr>
        <w:t xml:space="preserve"> sběr dat a podnětů k</w:t>
      </w:r>
      <w:r w:rsidR="003176D2">
        <w:rPr>
          <w:rFonts w:ascii="Aptos" w:hAnsi="Aptos"/>
        </w:rPr>
        <w:t> </w:t>
      </w:r>
      <w:r w:rsidR="00F24C25">
        <w:rPr>
          <w:rFonts w:ascii="Aptos" w:hAnsi="Aptos"/>
        </w:rPr>
        <w:t>formul</w:t>
      </w:r>
      <w:r w:rsidR="003176D2">
        <w:rPr>
          <w:rFonts w:ascii="Aptos" w:hAnsi="Aptos"/>
        </w:rPr>
        <w:t xml:space="preserve">acím </w:t>
      </w:r>
      <w:r w:rsidR="002640EE">
        <w:rPr>
          <w:rFonts w:ascii="Aptos" w:hAnsi="Aptos"/>
        </w:rPr>
        <w:t xml:space="preserve">vykazování </w:t>
      </w:r>
      <w:r w:rsidR="00F24C25">
        <w:rPr>
          <w:rFonts w:ascii="Aptos" w:hAnsi="Aptos"/>
        </w:rPr>
        <w:t>v rámci nového RVP.</w:t>
      </w:r>
    </w:p>
    <w:p w14:paraId="77B3E51C" w14:textId="77777777" w:rsidR="00796F8B" w:rsidRDefault="00F67E4B" w:rsidP="0030682D">
      <w:pPr>
        <w:jc w:val="both"/>
        <w:rPr>
          <w:rFonts w:ascii="Aptos" w:hAnsi="Aptos"/>
          <w:color w:val="000000" w:themeColor="text1"/>
        </w:rPr>
      </w:pPr>
      <w:r>
        <w:rPr>
          <w:rFonts w:ascii="Aptos" w:hAnsi="Aptos"/>
        </w:rPr>
        <w:t xml:space="preserve">Promyslet si a následně zaslat </w:t>
      </w:r>
      <w:r w:rsidR="00B65EB2">
        <w:rPr>
          <w:rFonts w:ascii="Aptos" w:hAnsi="Aptos"/>
        </w:rPr>
        <w:t xml:space="preserve">RT </w:t>
      </w:r>
      <w:r>
        <w:rPr>
          <w:rFonts w:ascii="Aptos" w:hAnsi="Aptos"/>
        </w:rPr>
        <w:t xml:space="preserve">možné návrhy </w:t>
      </w:r>
      <w:r w:rsidR="00B65EB2">
        <w:rPr>
          <w:rFonts w:ascii="Aptos" w:hAnsi="Aptos"/>
        </w:rPr>
        <w:t xml:space="preserve">problémů v území určených k řešení na </w:t>
      </w:r>
      <w:r w:rsidR="004C7FCD">
        <w:rPr>
          <w:rFonts w:ascii="Aptos" w:hAnsi="Aptos"/>
        </w:rPr>
        <w:t xml:space="preserve">dalším </w:t>
      </w:r>
      <w:r w:rsidR="00B65EB2">
        <w:rPr>
          <w:rFonts w:ascii="Aptos" w:hAnsi="Aptos"/>
        </w:rPr>
        <w:t xml:space="preserve">jednání PS s hosty. </w:t>
      </w:r>
    </w:p>
    <w:p w14:paraId="77B3E51D" w14:textId="77777777" w:rsidR="00F835D4" w:rsidRPr="0044180C" w:rsidRDefault="00F835D4" w:rsidP="00F07EAA">
      <w:pPr>
        <w:rPr>
          <w:rFonts w:ascii="Aptos" w:hAnsi="Aptos"/>
        </w:rPr>
      </w:pPr>
    </w:p>
    <w:p w14:paraId="77B3E51E" w14:textId="77777777" w:rsidR="00796F8B" w:rsidRDefault="00725CCC" w:rsidP="683CC9B1">
      <w:pPr>
        <w:rPr>
          <w:rFonts w:ascii="Aptos" w:hAnsi="Aptos"/>
        </w:rPr>
      </w:pPr>
      <w:r>
        <w:br/>
      </w:r>
    </w:p>
    <w:p w14:paraId="77B3E51F" w14:textId="0AF53F56" w:rsidR="00796F8B" w:rsidRDefault="00F07EAA" w:rsidP="00C27F01">
      <w:pPr>
        <w:rPr>
          <w:rFonts w:ascii="Aptos" w:hAnsi="Aptos"/>
        </w:rPr>
      </w:pPr>
      <w:r>
        <w:rPr>
          <w:rFonts w:ascii="Aptos" w:hAnsi="Aptos"/>
        </w:rPr>
        <w:t>V Pacově dne 1</w:t>
      </w:r>
      <w:r w:rsidR="0030682D">
        <w:rPr>
          <w:rFonts w:ascii="Aptos" w:hAnsi="Aptos"/>
        </w:rPr>
        <w:t>1</w:t>
      </w:r>
      <w:r>
        <w:rPr>
          <w:rFonts w:ascii="Aptos" w:hAnsi="Aptos"/>
        </w:rPr>
        <w:t xml:space="preserve">. </w:t>
      </w:r>
      <w:r w:rsidR="005A162E">
        <w:rPr>
          <w:rFonts w:ascii="Aptos" w:hAnsi="Aptos"/>
        </w:rPr>
        <w:t>02</w:t>
      </w:r>
      <w:r w:rsidR="00725CCC" w:rsidRPr="4DAABBD7">
        <w:rPr>
          <w:rFonts w:ascii="Aptos" w:hAnsi="Aptos"/>
        </w:rPr>
        <w:t>. 202</w:t>
      </w:r>
      <w:r w:rsidR="005A162E">
        <w:rPr>
          <w:rFonts w:ascii="Aptos" w:hAnsi="Aptos"/>
        </w:rPr>
        <w:t>5</w:t>
      </w:r>
      <w:r w:rsidR="00725CCC">
        <w:br/>
      </w:r>
      <w:r w:rsidR="00725CCC">
        <w:br/>
      </w:r>
      <w:r w:rsidR="000E7B06" w:rsidRPr="4DAABBD7">
        <w:rPr>
          <w:rFonts w:ascii="Aptos" w:hAnsi="Aptos"/>
        </w:rPr>
        <w:t>Zapsala: Monika Kepková</w:t>
      </w:r>
    </w:p>
    <w:sectPr w:rsidR="00796F8B" w:rsidSect="000B25DD">
      <w:headerReference w:type="default" r:id="rId11"/>
      <w:footerReference w:type="default" r:id="rId12"/>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63F76" w14:textId="77777777" w:rsidR="006A54DB" w:rsidRDefault="006A54DB" w:rsidP="00F9406D">
      <w:pPr>
        <w:spacing w:after="0" w:line="240" w:lineRule="auto"/>
      </w:pPr>
      <w:r>
        <w:separator/>
      </w:r>
    </w:p>
  </w:endnote>
  <w:endnote w:type="continuationSeparator" w:id="0">
    <w:p w14:paraId="7A845726" w14:textId="77777777" w:rsidR="006A54DB" w:rsidRDefault="006A54DB" w:rsidP="00F9406D">
      <w:pPr>
        <w:spacing w:after="0" w:line="240" w:lineRule="auto"/>
      </w:pPr>
      <w:r>
        <w:continuationSeparator/>
      </w:r>
    </w:p>
  </w:endnote>
  <w:endnote w:type="continuationNotice" w:id="1">
    <w:p w14:paraId="03F473AC" w14:textId="77777777" w:rsidR="006A54DB" w:rsidRDefault="006A5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E540" w14:textId="77777777" w:rsidR="00003F77" w:rsidRPr="00A06263" w:rsidRDefault="00003F77" w:rsidP="00003F77">
    <w:pPr>
      <w:spacing w:after="0"/>
      <w:jc w:val="center"/>
      <w:rPr>
        <w:rFonts w:ascii="Aptos" w:hAnsi="Aptos"/>
        <w:sz w:val="18"/>
        <w:szCs w:val="18"/>
      </w:rPr>
    </w:pPr>
    <w:r w:rsidRPr="00A06263">
      <w:rPr>
        <w:rFonts w:ascii="Aptos" w:hAnsi="Aptos"/>
        <w:sz w:val="18"/>
        <w:szCs w:val="18"/>
      </w:rPr>
      <w:t>Místní akční plánování v ORP Pacov IV</w:t>
    </w:r>
    <w:r w:rsidRPr="00A06263">
      <w:rPr>
        <w:rFonts w:ascii="Aptos" w:hAnsi="Aptos"/>
        <w:sz w:val="18"/>
        <w:szCs w:val="18"/>
      </w:rPr>
      <w:br/>
    </w:r>
    <w:proofErr w:type="spellStart"/>
    <w:r w:rsidRPr="00A06263">
      <w:rPr>
        <w:rFonts w:ascii="Aptos" w:hAnsi="Aptos"/>
        <w:sz w:val="18"/>
        <w:szCs w:val="18"/>
      </w:rPr>
      <w:t>Reg</w:t>
    </w:r>
    <w:proofErr w:type="spellEnd"/>
    <w:r w:rsidRPr="00A06263">
      <w:rPr>
        <w:rFonts w:ascii="Aptos" w:hAnsi="Aptos"/>
        <w:sz w:val="18"/>
        <w:szCs w:val="18"/>
      </w:rPr>
      <w:t xml:space="preserve">. </w:t>
    </w:r>
    <w:proofErr w:type="gramStart"/>
    <w:r w:rsidRPr="00A06263">
      <w:rPr>
        <w:rFonts w:ascii="Aptos" w:hAnsi="Aptos"/>
        <w:sz w:val="18"/>
        <w:szCs w:val="18"/>
      </w:rPr>
      <w:t>číslo:  CZ</w:t>
    </w:r>
    <w:proofErr w:type="gramEnd"/>
    <w:r w:rsidRPr="00A06263">
      <w:rPr>
        <w:rFonts w:ascii="Aptos" w:hAnsi="Aptos"/>
        <w:sz w:val="18"/>
        <w:szCs w:val="18"/>
      </w:rPr>
      <w:t>.02.02.XX/00/23_017/0008394</w:t>
    </w:r>
  </w:p>
  <w:p w14:paraId="77B3E541" w14:textId="77777777" w:rsidR="00AE10C3" w:rsidRPr="00A06263" w:rsidRDefault="00101A42">
    <w:pPr>
      <w:pStyle w:val="Zpat"/>
      <w:jc w:val="center"/>
      <w:rPr>
        <w:caps/>
        <w:color w:val="000000" w:themeColor="text1"/>
        <w:sz w:val="18"/>
        <w:szCs w:val="18"/>
      </w:rPr>
    </w:pPr>
    <w:r w:rsidRPr="00A06263">
      <w:rPr>
        <w:caps/>
        <w:color w:val="000000" w:themeColor="text1"/>
        <w:sz w:val="18"/>
        <w:szCs w:val="18"/>
      </w:rPr>
      <w:fldChar w:fldCharType="begin"/>
    </w:r>
    <w:r w:rsidR="00AE10C3" w:rsidRPr="00A06263">
      <w:rPr>
        <w:caps/>
        <w:color w:val="000000" w:themeColor="text1"/>
        <w:sz w:val="18"/>
        <w:szCs w:val="18"/>
      </w:rPr>
      <w:instrText>PAGE   \* MERGEFORMAT</w:instrText>
    </w:r>
    <w:r w:rsidRPr="00A06263">
      <w:rPr>
        <w:caps/>
        <w:color w:val="000000" w:themeColor="text1"/>
        <w:sz w:val="18"/>
        <w:szCs w:val="18"/>
      </w:rPr>
      <w:fldChar w:fldCharType="separate"/>
    </w:r>
    <w:r w:rsidR="008C3EA3">
      <w:rPr>
        <w:caps/>
        <w:noProof/>
        <w:color w:val="000000" w:themeColor="text1"/>
        <w:sz w:val="18"/>
        <w:szCs w:val="18"/>
      </w:rPr>
      <w:t>4</w:t>
    </w:r>
    <w:r w:rsidRPr="00A06263">
      <w:rPr>
        <w:caps/>
        <w:color w:val="000000" w:themeColor="text1"/>
        <w:sz w:val="18"/>
        <w:szCs w:val="18"/>
      </w:rPr>
      <w:fldChar w:fldCharType="end"/>
    </w:r>
  </w:p>
  <w:p w14:paraId="77B3E542" w14:textId="77777777" w:rsidR="00F9406D" w:rsidRPr="00F9406D" w:rsidRDefault="00F9406D" w:rsidP="00FD13DC">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2703" w14:textId="77777777" w:rsidR="006A54DB" w:rsidRDefault="006A54DB" w:rsidP="00F9406D">
      <w:pPr>
        <w:spacing w:after="0" w:line="240" w:lineRule="auto"/>
      </w:pPr>
      <w:r>
        <w:separator/>
      </w:r>
    </w:p>
  </w:footnote>
  <w:footnote w:type="continuationSeparator" w:id="0">
    <w:p w14:paraId="2F8924EA" w14:textId="77777777" w:rsidR="006A54DB" w:rsidRDefault="006A54DB" w:rsidP="00F9406D">
      <w:pPr>
        <w:spacing w:after="0" w:line="240" w:lineRule="auto"/>
      </w:pPr>
      <w:r>
        <w:continuationSeparator/>
      </w:r>
    </w:p>
  </w:footnote>
  <w:footnote w:type="continuationNotice" w:id="1">
    <w:p w14:paraId="06A99B79" w14:textId="77777777" w:rsidR="006A54DB" w:rsidRDefault="006A54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E53F" w14:textId="77777777" w:rsidR="00F9406D" w:rsidRPr="004D4B27" w:rsidRDefault="006360B4" w:rsidP="003C0FA4">
    <w:pPr>
      <w:pStyle w:val="Zhlav"/>
      <w:rPr>
        <w:color w:val="000000" w:themeColor="text1"/>
      </w:rPr>
    </w:pPr>
    <w:r>
      <w:rPr>
        <w:noProof/>
        <w:color w:val="000000" w:themeColor="text1"/>
        <w:lang w:eastAsia="cs-CZ"/>
      </w:rPr>
      <w:drawing>
        <wp:anchor distT="0" distB="0" distL="114300" distR="114300" simplePos="0" relativeHeight="251657216" behindDoc="1" locked="0" layoutInCell="1" allowOverlap="1" wp14:anchorId="77B3E543" wp14:editId="77B3E544">
          <wp:simplePos x="0" y="0"/>
          <wp:positionH relativeFrom="column">
            <wp:posOffset>1233805</wp:posOffset>
          </wp:positionH>
          <wp:positionV relativeFrom="paragraph">
            <wp:posOffset>-186055</wp:posOffset>
          </wp:positionV>
          <wp:extent cx="3304540" cy="474345"/>
          <wp:effectExtent l="0" t="0" r="0" b="1905"/>
          <wp:wrapTopAndBottom/>
          <wp:docPr id="187652560"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2560" name="Grafický objekt 1876525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304540" cy="474345"/>
                  </a:xfrm>
                  <a:prstGeom prst="rect">
                    <a:avLst/>
                  </a:prstGeom>
                </pic:spPr>
              </pic:pic>
            </a:graphicData>
          </a:graphic>
        </wp:anchor>
      </w:drawing>
    </w:r>
    <w:r w:rsidR="00D038BF">
      <w:rPr>
        <w:noProof/>
        <w:color w:val="000000" w:themeColor="text1"/>
        <w:lang w:eastAsia="cs-CZ"/>
      </w:rPr>
      <w:pict w14:anchorId="77B3E545">
        <v:line id="Přímá spojnice 3" o:spid="_x0000_s1026" style="position:absolute;flip:y;z-index:251658240;visibility:visible;mso-position-horizontal-relative:text;mso-position-vertical-relative:text;mso-width-relative:margin;mso-height-relative:margin" from="-6.05pt,35.35pt" to="476.3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" strokecolor="black [3200]"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D9F9"/>
    <w:multiLevelType w:val="hybridMultilevel"/>
    <w:tmpl w:val="BA68CF24"/>
    <w:lvl w:ilvl="0" w:tplc="269444AC">
      <w:start w:val="5"/>
      <w:numFmt w:val="decimal"/>
      <w:lvlText w:val="%1."/>
      <w:lvlJc w:val="left"/>
      <w:pPr>
        <w:ind w:left="720" w:hanging="360"/>
      </w:pPr>
    </w:lvl>
    <w:lvl w:ilvl="1" w:tplc="015A3256">
      <w:start w:val="1"/>
      <w:numFmt w:val="lowerLetter"/>
      <w:lvlText w:val="%2."/>
      <w:lvlJc w:val="left"/>
      <w:pPr>
        <w:ind w:left="1440" w:hanging="360"/>
      </w:pPr>
    </w:lvl>
    <w:lvl w:ilvl="2" w:tplc="7C983568">
      <w:start w:val="1"/>
      <w:numFmt w:val="lowerRoman"/>
      <w:lvlText w:val="%3."/>
      <w:lvlJc w:val="right"/>
      <w:pPr>
        <w:ind w:left="2160" w:hanging="180"/>
      </w:pPr>
    </w:lvl>
    <w:lvl w:ilvl="3" w:tplc="38CA0EA0">
      <w:start w:val="1"/>
      <w:numFmt w:val="decimal"/>
      <w:lvlText w:val="%4."/>
      <w:lvlJc w:val="left"/>
      <w:pPr>
        <w:ind w:left="2880" w:hanging="360"/>
      </w:pPr>
    </w:lvl>
    <w:lvl w:ilvl="4" w:tplc="7178A6AE">
      <w:start w:val="1"/>
      <w:numFmt w:val="lowerLetter"/>
      <w:lvlText w:val="%5."/>
      <w:lvlJc w:val="left"/>
      <w:pPr>
        <w:ind w:left="3600" w:hanging="360"/>
      </w:pPr>
    </w:lvl>
    <w:lvl w:ilvl="5" w:tplc="E52421AC">
      <w:start w:val="1"/>
      <w:numFmt w:val="lowerRoman"/>
      <w:lvlText w:val="%6."/>
      <w:lvlJc w:val="right"/>
      <w:pPr>
        <w:ind w:left="4320" w:hanging="180"/>
      </w:pPr>
    </w:lvl>
    <w:lvl w:ilvl="6" w:tplc="08E0E55C">
      <w:start w:val="1"/>
      <w:numFmt w:val="decimal"/>
      <w:lvlText w:val="%7."/>
      <w:lvlJc w:val="left"/>
      <w:pPr>
        <w:ind w:left="5040" w:hanging="360"/>
      </w:pPr>
    </w:lvl>
    <w:lvl w:ilvl="7" w:tplc="870C3BA0">
      <w:start w:val="1"/>
      <w:numFmt w:val="lowerLetter"/>
      <w:lvlText w:val="%8."/>
      <w:lvlJc w:val="left"/>
      <w:pPr>
        <w:ind w:left="5760" w:hanging="360"/>
      </w:pPr>
    </w:lvl>
    <w:lvl w:ilvl="8" w:tplc="BFF0144A">
      <w:start w:val="1"/>
      <w:numFmt w:val="lowerRoman"/>
      <w:lvlText w:val="%9."/>
      <w:lvlJc w:val="right"/>
      <w:pPr>
        <w:ind w:left="6480" w:hanging="180"/>
      </w:pPr>
    </w:lvl>
  </w:abstractNum>
  <w:abstractNum w:abstractNumId="1" w15:restartNumberingAfterBreak="0">
    <w:nsid w:val="1137253C"/>
    <w:multiLevelType w:val="hybridMultilevel"/>
    <w:tmpl w:val="2AA2E44C"/>
    <w:lvl w:ilvl="0" w:tplc="1150AE60">
      <w:numFmt w:val="bullet"/>
      <w:lvlText w:val="-"/>
      <w:lvlJc w:val="left"/>
      <w:pPr>
        <w:ind w:left="720" w:hanging="360"/>
      </w:pPr>
      <w:rPr>
        <w:rFonts w:ascii="Aptos" w:eastAsia="Calibri"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C979D2"/>
    <w:multiLevelType w:val="hybridMultilevel"/>
    <w:tmpl w:val="9FF03E30"/>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 w15:restartNumberingAfterBreak="0">
    <w:nsid w:val="1A4D341C"/>
    <w:multiLevelType w:val="hybridMultilevel"/>
    <w:tmpl w:val="6F3A9DA4"/>
    <w:lvl w:ilvl="0" w:tplc="44BC4A28">
      <w:start w:val="1"/>
      <w:numFmt w:val="decimal"/>
      <w:lvlText w:val="%1."/>
      <w:lvlJc w:val="left"/>
      <w:pPr>
        <w:ind w:left="720" w:hanging="360"/>
      </w:pPr>
    </w:lvl>
    <w:lvl w:ilvl="1" w:tplc="77E40BA0">
      <w:start w:val="2"/>
      <w:numFmt w:val="lowerLetter"/>
      <w:lvlText w:val="%2."/>
      <w:lvlJc w:val="left"/>
      <w:pPr>
        <w:ind w:left="1440" w:hanging="360"/>
      </w:pPr>
    </w:lvl>
    <w:lvl w:ilvl="2" w:tplc="5A26C756">
      <w:start w:val="1"/>
      <w:numFmt w:val="lowerRoman"/>
      <w:lvlText w:val="%3."/>
      <w:lvlJc w:val="right"/>
      <w:pPr>
        <w:ind w:left="2160" w:hanging="180"/>
      </w:pPr>
    </w:lvl>
    <w:lvl w:ilvl="3" w:tplc="B88A206E">
      <w:start w:val="1"/>
      <w:numFmt w:val="decimal"/>
      <w:lvlText w:val="%4."/>
      <w:lvlJc w:val="left"/>
      <w:pPr>
        <w:ind w:left="2880" w:hanging="360"/>
      </w:pPr>
    </w:lvl>
    <w:lvl w:ilvl="4" w:tplc="600E4E7E">
      <w:start w:val="1"/>
      <w:numFmt w:val="lowerLetter"/>
      <w:lvlText w:val="%5."/>
      <w:lvlJc w:val="left"/>
      <w:pPr>
        <w:ind w:left="3600" w:hanging="360"/>
      </w:pPr>
    </w:lvl>
    <w:lvl w:ilvl="5" w:tplc="CFC2CFC8">
      <w:start w:val="1"/>
      <w:numFmt w:val="lowerRoman"/>
      <w:lvlText w:val="%6."/>
      <w:lvlJc w:val="right"/>
      <w:pPr>
        <w:ind w:left="4320" w:hanging="180"/>
      </w:pPr>
    </w:lvl>
    <w:lvl w:ilvl="6" w:tplc="B6020F4E">
      <w:start w:val="1"/>
      <w:numFmt w:val="decimal"/>
      <w:lvlText w:val="%7."/>
      <w:lvlJc w:val="left"/>
      <w:pPr>
        <w:ind w:left="5040" w:hanging="360"/>
      </w:pPr>
    </w:lvl>
    <w:lvl w:ilvl="7" w:tplc="6292194A">
      <w:start w:val="1"/>
      <w:numFmt w:val="lowerLetter"/>
      <w:lvlText w:val="%8."/>
      <w:lvlJc w:val="left"/>
      <w:pPr>
        <w:ind w:left="5760" w:hanging="360"/>
      </w:pPr>
    </w:lvl>
    <w:lvl w:ilvl="8" w:tplc="8500B3B6">
      <w:start w:val="1"/>
      <w:numFmt w:val="lowerRoman"/>
      <w:lvlText w:val="%9."/>
      <w:lvlJc w:val="right"/>
      <w:pPr>
        <w:ind w:left="6480" w:hanging="180"/>
      </w:pPr>
    </w:lvl>
  </w:abstractNum>
  <w:abstractNum w:abstractNumId="4" w15:restartNumberingAfterBreak="0">
    <w:nsid w:val="1CE3659D"/>
    <w:multiLevelType w:val="hybridMultilevel"/>
    <w:tmpl w:val="D17AB4FE"/>
    <w:lvl w:ilvl="0" w:tplc="8AD238B4">
      <w:start w:val="3"/>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FBD81DA"/>
    <w:multiLevelType w:val="hybridMultilevel"/>
    <w:tmpl w:val="191A654A"/>
    <w:lvl w:ilvl="0" w:tplc="46B0401A">
      <w:start w:val="1"/>
      <w:numFmt w:val="decimal"/>
      <w:lvlText w:val="%1."/>
      <w:lvlJc w:val="left"/>
      <w:pPr>
        <w:ind w:left="720" w:hanging="360"/>
      </w:pPr>
    </w:lvl>
    <w:lvl w:ilvl="1" w:tplc="96F0241A">
      <w:start w:val="1"/>
      <w:numFmt w:val="lowerLetter"/>
      <w:lvlText w:val="%2."/>
      <w:lvlJc w:val="left"/>
      <w:pPr>
        <w:ind w:left="1440" w:hanging="360"/>
      </w:pPr>
    </w:lvl>
    <w:lvl w:ilvl="2" w:tplc="43021D9A">
      <w:start w:val="1"/>
      <w:numFmt w:val="lowerRoman"/>
      <w:lvlText w:val="%3."/>
      <w:lvlJc w:val="right"/>
      <w:pPr>
        <w:ind w:left="2160" w:hanging="180"/>
      </w:pPr>
    </w:lvl>
    <w:lvl w:ilvl="3" w:tplc="0D444986">
      <w:start w:val="1"/>
      <w:numFmt w:val="decimal"/>
      <w:lvlText w:val="%4."/>
      <w:lvlJc w:val="left"/>
      <w:pPr>
        <w:ind w:left="2880" w:hanging="360"/>
      </w:pPr>
    </w:lvl>
    <w:lvl w:ilvl="4" w:tplc="F0F0ADFC">
      <w:start w:val="1"/>
      <w:numFmt w:val="lowerLetter"/>
      <w:lvlText w:val="%5."/>
      <w:lvlJc w:val="left"/>
      <w:pPr>
        <w:ind w:left="3600" w:hanging="360"/>
      </w:pPr>
    </w:lvl>
    <w:lvl w:ilvl="5" w:tplc="3642D060">
      <w:start w:val="1"/>
      <w:numFmt w:val="lowerRoman"/>
      <w:lvlText w:val="%6."/>
      <w:lvlJc w:val="right"/>
      <w:pPr>
        <w:ind w:left="4320" w:hanging="180"/>
      </w:pPr>
    </w:lvl>
    <w:lvl w:ilvl="6" w:tplc="6C2C60D4">
      <w:start w:val="1"/>
      <w:numFmt w:val="decimal"/>
      <w:lvlText w:val="%7."/>
      <w:lvlJc w:val="left"/>
      <w:pPr>
        <w:ind w:left="5040" w:hanging="360"/>
      </w:pPr>
    </w:lvl>
    <w:lvl w:ilvl="7" w:tplc="44A86E68">
      <w:start w:val="1"/>
      <w:numFmt w:val="lowerLetter"/>
      <w:lvlText w:val="%8."/>
      <w:lvlJc w:val="left"/>
      <w:pPr>
        <w:ind w:left="5760" w:hanging="360"/>
      </w:pPr>
    </w:lvl>
    <w:lvl w:ilvl="8" w:tplc="0924F682">
      <w:start w:val="1"/>
      <w:numFmt w:val="lowerRoman"/>
      <w:lvlText w:val="%9."/>
      <w:lvlJc w:val="right"/>
      <w:pPr>
        <w:ind w:left="6480" w:hanging="180"/>
      </w:pPr>
    </w:lvl>
  </w:abstractNum>
  <w:abstractNum w:abstractNumId="6" w15:restartNumberingAfterBreak="0">
    <w:nsid w:val="20267B84"/>
    <w:multiLevelType w:val="hybridMultilevel"/>
    <w:tmpl w:val="6BFC088E"/>
    <w:lvl w:ilvl="0" w:tplc="95C41482">
      <w:start w:val="4"/>
      <w:numFmt w:val="decimal"/>
      <w:lvlText w:val="%1."/>
      <w:lvlJc w:val="left"/>
      <w:pPr>
        <w:ind w:left="720" w:hanging="360"/>
      </w:pPr>
    </w:lvl>
    <w:lvl w:ilvl="1" w:tplc="360A6F04">
      <w:start w:val="1"/>
      <w:numFmt w:val="lowerLetter"/>
      <w:lvlText w:val="%2."/>
      <w:lvlJc w:val="left"/>
      <w:pPr>
        <w:ind w:left="1440" w:hanging="360"/>
      </w:pPr>
    </w:lvl>
    <w:lvl w:ilvl="2" w:tplc="4574DB44">
      <w:start w:val="1"/>
      <w:numFmt w:val="lowerRoman"/>
      <w:lvlText w:val="%3."/>
      <w:lvlJc w:val="right"/>
      <w:pPr>
        <w:ind w:left="2160" w:hanging="180"/>
      </w:pPr>
    </w:lvl>
    <w:lvl w:ilvl="3" w:tplc="498863F4">
      <w:start w:val="1"/>
      <w:numFmt w:val="decimal"/>
      <w:lvlText w:val="%4."/>
      <w:lvlJc w:val="left"/>
      <w:pPr>
        <w:ind w:left="2880" w:hanging="360"/>
      </w:pPr>
    </w:lvl>
    <w:lvl w:ilvl="4" w:tplc="01EE588C">
      <w:start w:val="1"/>
      <w:numFmt w:val="lowerLetter"/>
      <w:lvlText w:val="%5."/>
      <w:lvlJc w:val="left"/>
      <w:pPr>
        <w:ind w:left="3600" w:hanging="360"/>
      </w:pPr>
    </w:lvl>
    <w:lvl w:ilvl="5" w:tplc="5A5624AA">
      <w:start w:val="1"/>
      <w:numFmt w:val="lowerRoman"/>
      <w:lvlText w:val="%6."/>
      <w:lvlJc w:val="right"/>
      <w:pPr>
        <w:ind w:left="4320" w:hanging="180"/>
      </w:pPr>
    </w:lvl>
    <w:lvl w:ilvl="6" w:tplc="D5BC20E4">
      <w:start w:val="1"/>
      <w:numFmt w:val="decimal"/>
      <w:lvlText w:val="%7."/>
      <w:lvlJc w:val="left"/>
      <w:pPr>
        <w:ind w:left="5040" w:hanging="360"/>
      </w:pPr>
    </w:lvl>
    <w:lvl w:ilvl="7" w:tplc="56D6E64A">
      <w:start w:val="1"/>
      <w:numFmt w:val="lowerLetter"/>
      <w:lvlText w:val="%8."/>
      <w:lvlJc w:val="left"/>
      <w:pPr>
        <w:ind w:left="5760" w:hanging="360"/>
      </w:pPr>
    </w:lvl>
    <w:lvl w:ilvl="8" w:tplc="5976985C">
      <w:start w:val="1"/>
      <w:numFmt w:val="lowerRoman"/>
      <w:lvlText w:val="%9."/>
      <w:lvlJc w:val="right"/>
      <w:pPr>
        <w:ind w:left="6480" w:hanging="180"/>
      </w:pPr>
    </w:lvl>
  </w:abstractNum>
  <w:abstractNum w:abstractNumId="7" w15:restartNumberingAfterBreak="0">
    <w:nsid w:val="22875742"/>
    <w:multiLevelType w:val="hybridMultilevel"/>
    <w:tmpl w:val="0EA04F84"/>
    <w:lvl w:ilvl="0" w:tplc="024C8F0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B81726"/>
    <w:multiLevelType w:val="hybridMultilevel"/>
    <w:tmpl w:val="CC707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461079"/>
    <w:multiLevelType w:val="hybridMultilevel"/>
    <w:tmpl w:val="6486E8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A63F88"/>
    <w:multiLevelType w:val="hybridMultilevel"/>
    <w:tmpl w:val="FAD0BE3E"/>
    <w:lvl w:ilvl="0" w:tplc="DC3A1E48">
      <w:start w:val="1"/>
      <w:numFmt w:val="lowerLetter"/>
      <w:lvlText w:val="%1."/>
      <w:lvlJc w:val="left"/>
      <w:pPr>
        <w:ind w:left="720" w:hanging="360"/>
      </w:pPr>
      <w:rPr>
        <w:rFonts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21A782"/>
    <w:multiLevelType w:val="hybridMultilevel"/>
    <w:tmpl w:val="DAC0A148"/>
    <w:lvl w:ilvl="0" w:tplc="CE262E1C">
      <w:start w:val="2"/>
      <w:numFmt w:val="decimal"/>
      <w:lvlText w:val="%1."/>
      <w:lvlJc w:val="left"/>
      <w:pPr>
        <w:ind w:left="720" w:hanging="360"/>
      </w:pPr>
    </w:lvl>
    <w:lvl w:ilvl="1" w:tplc="62083A28">
      <w:start w:val="1"/>
      <w:numFmt w:val="lowerLetter"/>
      <w:lvlText w:val="%2."/>
      <w:lvlJc w:val="left"/>
      <w:pPr>
        <w:ind w:left="1440" w:hanging="360"/>
      </w:pPr>
    </w:lvl>
    <w:lvl w:ilvl="2" w:tplc="5ECABFAA">
      <w:start w:val="1"/>
      <w:numFmt w:val="lowerRoman"/>
      <w:lvlText w:val="%3."/>
      <w:lvlJc w:val="right"/>
      <w:pPr>
        <w:ind w:left="2160" w:hanging="180"/>
      </w:pPr>
    </w:lvl>
    <w:lvl w:ilvl="3" w:tplc="7EC0EB56">
      <w:start w:val="1"/>
      <w:numFmt w:val="decimal"/>
      <w:lvlText w:val="%4."/>
      <w:lvlJc w:val="left"/>
      <w:pPr>
        <w:ind w:left="2880" w:hanging="360"/>
      </w:pPr>
    </w:lvl>
    <w:lvl w:ilvl="4" w:tplc="F98C0966">
      <w:start w:val="1"/>
      <w:numFmt w:val="lowerLetter"/>
      <w:lvlText w:val="%5."/>
      <w:lvlJc w:val="left"/>
      <w:pPr>
        <w:ind w:left="3600" w:hanging="360"/>
      </w:pPr>
    </w:lvl>
    <w:lvl w:ilvl="5" w:tplc="F36292E8">
      <w:start w:val="1"/>
      <w:numFmt w:val="lowerRoman"/>
      <w:lvlText w:val="%6."/>
      <w:lvlJc w:val="right"/>
      <w:pPr>
        <w:ind w:left="4320" w:hanging="180"/>
      </w:pPr>
    </w:lvl>
    <w:lvl w:ilvl="6" w:tplc="71789040">
      <w:start w:val="1"/>
      <w:numFmt w:val="decimal"/>
      <w:lvlText w:val="%7."/>
      <w:lvlJc w:val="left"/>
      <w:pPr>
        <w:ind w:left="5040" w:hanging="360"/>
      </w:pPr>
    </w:lvl>
    <w:lvl w:ilvl="7" w:tplc="79D688F6">
      <w:start w:val="1"/>
      <w:numFmt w:val="lowerLetter"/>
      <w:lvlText w:val="%8."/>
      <w:lvlJc w:val="left"/>
      <w:pPr>
        <w:ind w:left="5760" w:hanging="360"/>
      </w:pPr>
    </w:lvl>
    <w:lvl w:ilvl="8" w:tplc="BA366270">
      <w:start w:val="1"/>
      <w:numFmt w:val="lowerRoman"/>
      <w:lvlText w:val="%9."/>
      <w:lvlJc w:val="right"/>
      <w:pPr>
        <w:ind w:left="6480" w:hanging="180"/>
      </w:pPr>
    </w:lvl>
  </w:abstractNum>
  <w:abstractNum w:abstractNumId="12" w15:restartNumberingAfterBreak="0">
    <w:nsid w:val="3E9633D3"/>
    <w:multiLevelType w:val="hybridMultilevel"/>
    <w:tmpl w:val="D4463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6B1C71"/>
    <w:multiLevelType w:val="hybridMultilevel"/>
    <w:tmpl w:val="97A620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8F22B13"/>
    <w:multiLevelType w:val="hybridMultilevel"/>
    <w:tmpl w:val="D180ABF0"/>
    <w:lvl w:ilvl="0" w:tplc="861A334C">
      <w:start w:val="6"/>
      <w:numFmt w:val="decimal"/>
      <w:lvlText w:val="%1."/>
      <w:lvlJc w:val="left"/>
      <w:pPr>
        <w:ind w:left="720" w:hanging="360"/>
      </w:pPr>
    </w:lvl>
    <w:lvl w:ilvl="1" w:tplc="336635B4">
      <w:start w:val="1"/>
      <w:numFmt w:val="lowerLetter"/>
      <w:lvlText w:val="%2."/>
      <w:lvlJc w:val="left"/>
      <w:pPr>
        <w:ind w:left="1440" w:hanging="360"/>
      </w:pPr>
    </w:lvl>
    <w:lvl w:ilvl="2" w:tplc="C3E84A82">
      <w:start w:val="1"/>
      <w:numFmt w:val="lowerRoman"/>
      <w:lvlText w:val="%3."/>
      <w:lvlJc w:val="right"/>
      <w:pPr>
        <w:ind w:left="2160" w:hanging="180"/>
      </w:pPr>
    </w:lvl>
    <w:lvl w:ilvl="3" w:tplc="AB30E606">
      <w:start w:val="1"/>
      <w:numFmt w:val="decimal"/>
      <w:lvlText w:val="%4."/>
      <w:lvlJc w:val="left"/>
      <w:pPr>
        <w:ind w:left="2880" w:hanging="360"/>
      </w:pPr>
    </w:lvl>
    <w:lvl w:ilvl="4" w:tplc="EF5421A2">
      <w:start w:val="1"/>
      <w:numFmt w:val="lowerLetter"/>
      <w:lvlText w:val="%5."/>
      <w:lvlJc w:val="left"/>
      <w:pPr>
        <w:ind w:left="3600" w:hanging="360"/>
      </w:pPr>
    </w:lvl>
    <w:lvl w:ilvl="5" w:tplc="B0EA794A">
      <w:start w:val="1"/>
      <w:numFmt w:val="lowerRoman"/>
      <w:lvlText w:val="%6."/>
      <w:lvlJc w:val="right"/>
      <w:pPr>
        <w:ind w:left="4320" w:hanging="180"/>
      </w:pPr>
    </w:lvl>
    <w:lvl w:ilvl="6" w:tplc="7B4A4BF4">
      <w:start w:val="1"/>
      <w:numFmt w:val="decimal"/>
      <w:lvlText w:val="%7."/>
      <w:lvlJc w:val="left"/>
      <w:pPr>
        <w:ind w:left="5040" w:hanging="360"/>
      </w:pPr>
    </w:lvl>
    <w:lvl w:ilvl="7" w:tplc="238650C8">
      <w:start w:val="1"/>
      <w:numFmt w:val="lowerLetter"/>
      <w:lvlText w:val="%8."/>
      <w:lvlJc w:val="left"/>
      <w:pPr>
        <w:ind w:left="5760" w:hanging="360"/>
      </w:pPr>
    </w:lvl>
    <w:lvl w:ilvl="8" w:tplc="7F50A47C">
      <w:start w:val="1"/>
      <w:numFmt w:val="lowerRoman"/>
      <w:lvlText w:val="%9."/>
      <w:lvlJc w:val="right"/>
      <w:pPr>
        <w:ind w:left="6480" w:hanging="180"/>
      </w:pPr>
    </w:lvl>
  </w:abstractNum>
  <w:abstractNum w:abstractNumId="15" w15:restartNumberingAfterBreak="0">
    <w:nsid w:val="4AB70726"/>
    <w:multiLevelType w:val="hybridMultilevel"/>
    <w:tmpl w:val="CFE87F44"/>
    <w:lvl w:ilvl="0" w:tplc="25966B6E">
      <w:numFmt w:val="bullet"/>
      <w:lvlText w:val="-"/>
      <w:lvlJc w:val="left"/>
      <w:pPr>
        <w:ind w:left="720" w:hanging="360"/>
      </w:pPr>
      <w:rPr>
        <w:rFonts w:ascii="Aptos" w:eastAsia="Calibri"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006885"/>
    <w:multiLevelType w:val="hybridMultilevel"/>
    <w:tmpl w:val="AF00382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991F0D"/>
    <w:multiLevelType w:val="hybridMultilevel"/>
    <w:tmpl w:val="1FAC8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9A4509"/>
    <w:multiLevelType w:val="multilevel"/>
    <w:tmpl w:val="4CB40D7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9A81474"/>
    <w:multiLevelType w:val="hybridMultilevel"/>
    <w:tmpl w:val="2DC8C8E6"/>
    <w:lvl w:ilvl="0" w:tplc="B66A8A04">
      <w:start w:val="3"/>
      <w:numFmt w:val="decimal"/>
      <w:lvlText w:val="%1."/>
      <w:lvlJc w:val="left"/>
      <w:pPr>
        <w:ind w:left="720" w:hanging="360"/>
      </w:pPr>
    </w:lvl>
    <w:lvl w:ilvl="1" w:tplc="3754197E">
      <w:start w:val="1"/>
      <w:numFmt w:val="lowerLetter"/>
      <w:lvlText w:val="%2."/>
      <w:lvlJc w:val="left"/>
      <w:pPr>
        <w:ind w:left="1440" w:hanging="360"/>
      </w:pPr>
    </w:lvl>
    <w:lvl w:ilvl="2" w:tplc="427E6D98">
      <w:start w:val="1"/>
      <w:numFmt w:val="lowerRoman"/>
      <w:lvlText w:val="%3."/>
      <w:lvlJc w:val="right"/>
      <w:pPr>
        <w:ind w:left="2160" w:hanging="180"/>
      </w:pPr>
    </w:lvl>
    <w:lvl w:ilvl="3" w:tplc="D72E934E">
      <w:start w:val="1"/>
      <w:numFmt w:val="decimal"/>
      <w:lvlText w:val="%4."/>
      <w:lvlJc w:val="left"/>
      <w:pPr>
        <w:ind w:left="2880" w:hanging="360"/>
      </w:pPr>
    </w:lvl>
    <w:lvl w:ilvl="4" w:tplc="A74E0C9C">
      <w:start w:val="1"/>
      <w:numFmt w:val="lowerLetter"/>
      <w:lvlText w:val="%5."/>
      <w:lvlJc w:val="left"/>
      <w:pPr>
        <w:ind w:left="3600" w:hanging="360"/>
      </w:pPr>
    </w:lvl>
    <w:lvl w:ilvl="5" w:tplc="037E4764">
      <w:start w:val="1"/>
      <w:numFmt w:val="lowerRoman"/>
      <w:lvlText w:val="%6."/>
      <w:lvlJc w:val="right"/>
      <w:pPr>
        <w:ind w:left="4320" w:hanging="180"/>
      </w:pPr>
    </w:lvl>
    <w:lvl w:ilvl="6" w:tplc="31B20720">
      <w:start w:val="1"/>
      <w:numFmt w:val="decimal"/>
      <w:lvlText w:val="%7."/>
      <w:lvlJc w:val="left"/>
      <w:pPr>
        <w:ind w:left="5040" w:hanging="360"/>
      </w:pPr>
    </w:lvl>
    <w:lvl w:ilvl="7" w:tplc="CC4E6A3A">
      <w:start w:val="1"/>
      <w:numFmt w:val="lowerLetter"/>
      <w:lvlText w:val="%8."/>
      <w:lvlJc w:val="left"/>
      <w:pPr>
        <w:ind w:left="5760" w:hanging="360"/>
      </w:pPr>
    </w:lvl>
    <w:lvl w:ilvl="8" w:tplc="B6206F0A">
      <w:start w:val="1"/>
      <w:numFmt w:val="lowerRoman"/>
      <w:lvlText w:val="%9."/>
      <w:lvlJc w:val="right"/>
      <w:pPr>
        <w:ind w:left="6480" w:hanging="180"/>
      </w:pPr>
    </w:lvl>
  </w:abstractNum>
  <w:abstractNum w:abstractNumId="20" w15:restartNumberingAfterBreak="0">
    <w:nsid w:val="6D330E37"/>
    <w:multiLevelType w:val="hybridMultilevel"/>
    <w:tmpl w:val="12DC059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6A7CE0"/>
    <w:multiLevelType w:val="hybridMultilevel"/>
    <w:tmpl w:val="B9686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8A5464"/>
    <w:multiLevelType w:val="hybridMultilevel"/>
    <w:tmpl w:val="A55C675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68493277">
    <w:abstractNumId w:val="14"/>
  </w:num>
  <w:num w:numId="2" w16cid:durableId="540898406">
    <w:abstractNumId w:val="0"/>
  </w:num>
  <w:num w:numId="3" w16cid:durableId="2037659758">
    <w:abstractNumId w:val="3"/>
  </w:num>
  <w:num w:numId="4" w16cid:durableId="1936094098">
    <w:abstractNumId w:val="6"/>
  </w:num>
  <w:num w:numId="5" w16cid:durableId="427193001">
    <w:abstractNumId w:val="19"/>
  </w:num>
  <w:num w:numId="6" w16cid:durableId="737091303">
    <w:abstractNumId w:val="11"/>
  </w:num>
  <w:num w:numId="7" w16cid:durableId="761074142">
    <w:abstractNumId w:val="5"/>
  </w:num>
  <w:num w:numId="8" w16cid:durableId="587270073">
    <w:abstractNumId w:val="4"/>
  </w:num>
  <w:num w:numId="9" w16cid:durableId="350036021">
    <w:abstractNumId w:val="18"/>
  </w:num>
  <w:num w:numId="10" w16cid:durableId="2001693302">
    <w:abstractNumId w:val="13"/>
  </w:num>
  <w:num w:numId="11" w16cid:durableId="208346327">
    <w:abstractNumId w:val="21"/>
  </w:num>
  <w:num w:numId="12" w16cid:durableId="1582790117">
    <w:abstractNumId w:val="12"/>
  </w:num>
  <w:num w:numId="13" w16cid:durableId="356656824">
    <w:abstractNumId w:val="17"/>
  </w:num>
  <w:num w:numId="14" w16cid:durableId="1360546116">
    <w:abstractNumId w:val="8"/>
  </w:num>
  <w:num w:numId="15" w16cid:durableId="1633898944">
    <w:abstractNumId w:val="2"/>
  </w:num>
  <w:num w:numId="16" w16cid:durableId="488208246">
    <w:abstractNumId w:val="20"/>
  </w:num>
  <w:num w:numId="17" w16cid:durableId="1810055149">
    <w:abstractNumId w:val="1"/>
  </w:num>
  <w:num w:numId="18" w16cid:durableId="1604846869">
    <w:abstractNumId w:val="7"/>
  </w:num>
  <w:num w:numId="19" w16cid:durableId="1740664106">
    <w:abstractNumId w:val="16"/>
  </w:num>
  <w:num w:numId="20" w16cid:durableId="2021007856">
    <w:abstractNumId w:val="22"/>
  </w:num>
  <w:num w:numId="21" w16cid:durableId="765996800">
    <w:abstractNumId w:val="10"/>
  </w:num>
  <w:num w:numId="22" w16cid:durableId="1096442064">
    <w:abstractNumId w:val="9"/>
  </w:num>
  <w:num w:numId="23" w16cid:durableId="4230403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9406D"/>
    <w:rsid w:val="00001E19"/>
    <w:rsid w:val="000027A8"/>
    <w:rsid w:val="00003620"/>
    <w:rsid w:val="0000373F"/>
    <w:rsid w:val="00003F77"/>
    <w:rsid w:val="000044B1"/>
    <w:rsid w:val="00006935"/>
    <w:rsid w:val="0000711F"/>
    <w:rsid w:val="000101F2"/>
    <w:rsid w:val="000103BA"/>
    <w:rsid w:val="00010A83"/>
    <w:rsid w:val="000113AC"/>
    <w:rsid w:val="00021111"/>
    <w:rsid w:val="00022615"/>
    <w:rsid w:val="00024C8E"/>
    <w:rsid w:val="0002591E"/>
    <w:rsid w:val="00026110"/>
    <w:rsid w:val="00034FF3"/>
    <w:rsid w:val="0003793A"/>
    <w:rsid w:val="000410C7"/>
    <w:rsid w:val="000411A3"/>
    <w:rsid w:val="0004157A"/>
    <w:rsid w:val="000421F7"/>
    <w:rsid w:val="0004220E"/>
    <w:rsid w:val="000428C8"/>
    <w:rsid w:val="00043DED"/>
    <w:rsid w:val="00044D31"/>
    <w:rsid w:val="00045047"/>
    <w:rsid w:val="000452ED"/>
    <w:rsid w:val="000550F0"/>
    <w:rsid w:val="0005566E"/>
    <w:rsid w:val="00055DB4"/>
    <w:rsid w:val="000565E3"/>
    <w:rsid w:val="0005687F"/>
    <w:rsid w:val="00057816"/>
    <w:rsid w:val="00057AF2"/>
    <w:rsid w:val="00057C8A"/>
    <w:rsid w:val="00061D49"/>
    <w:rsid w:val="000638FB"/>
    <w:rsid w:val="00063AD5"/>
    <w:rsid w:val="00063B16"/>
    <w:rsid w:val="00063BEC"/>
    <w:rsid w:val="000640FA"/>
    <w:rsid w:val="000643F9"/>
    <w:rsid w:val="0006458B"/>
    <w:rsid w:val="0006604D"/>
    <w:rsid w:val="00066895"/>
    <w:rsid w:val="00067419"/>
    <w:rsid w:val="00067CAD"/>
    <w:rsid w:val="00067E7B"/>
    <w:rsid w:val="0007018E"/>
    <w:rsid w:val="000712B2"/>
    <w:rsid w:val="00075EF2"/>
    <w:rsid w:val="0007738C"/>
    <w:rsid w:val="00077796"/>
    <w:rsid w:val="000820B3"/>
    <w:rsid w:val="00085064"/>
    <w:rsid w:val="00085A70"/>
    <w:rsid w:val="00086108"/>
    <w:rsid w:val="0009158E"/>
    <w:rsid w:val="00094861"/>
    <w:rsid w:val="0009629E"/>
    <w:rsid w:val="0009665A"/>
    <w:rsid w:val="00096B1F"/>
    <w:rsid w:val="000A0526"/>
    <w:rsid w:val="000A0833"/>
    <w:rsid w:val="000A1F8C"/>
    <w:rsid w:val="000A28F4"/>
    <w:rsid w:val="000A2E17"/>
    <w:rsid w:val="000A3205"/>
    <w:rsid w:val="000A4ACE"/>
    <w:rsid w:val="000A4F5D"/>
    <w:rsid w:val="000A6510"/>
    <w:rsid w:val="000A68E5"/>
    <w:rsid w:val="000A6FD5"/>
    <w:rsid w:val="000B0C29"/>
    <w:rsid w:val="000B0C78"/>
    <w:rsid w:val="000B1E10"/>
    <w:rsid w:val="000B25DD"/>
    <w:rsid w:val="000B27D4"/>
    <w:rsid w:val="000B2B32"/>
    <w:rsid w:val="000B43BD"/>
    <w:rsid w:val="000B5F17"/>
    <w:rsid w:val="000B6180"/>
    <w:rsid w:val="000B79BC"/>
    <w:rsid w:val="000C03A5"/>
    <w:rsid w:val="000C4738"/>
    <w:rsid w:val="000C4A82"/>
    <w:rsid w:val="000C5BA4"/>
    <w:rsid w:val="000C729E"/>
    <w:rsid w:val="000D1BAB"/>
    <w:rsid w:val="000D2A89"/>
    <w:rsid w:val="000D326A"/>
    <w:rsid w:val="000D4949"/>
    <w:rsid w:val="000D5FCC"/>
    <w:rsid w:val="000E018F"/>
    <w:rsid w:val="000E0596"/>
    <w:rsid w:val="000E295E"/>
    <w:rsid w:val="000E320A"/>
    <w:rsid w:val="000E3260"/>
    <w:rsid w:val="000E3731"/>
    <w:rsid w:val="000E441B"/>
    <w:rsid w:val="000E4899"/>
    <w:rsid w:val="000E49C1"/>
    <w:rsid w:val="000E53C1"/>
    <w:rsid w:val="000E5E7C"/>
    <w:rsid w:val="000E61FF"/>
    <w:rsid w:val="000E7B06"/>
    <w:rsid w:val="000F016D"/>
    <w:rsid w:val="000F2527"/>
    <w:rsid w:val="000F3F60"/>
    <w:rsid w:val="001006AF"/>
    <w:rsid w:val="00100D9E"/>
    <w:rsid w:val="0010159E"/>
    <w:rsid w:val="00101852"/>
    <w:rsid w:val="00101A42"/>
    <w:rsid w:val="00102529"/>
    <w:rsid w:val="0010274D"/>
    <w:rsid w:val="00105E6A"/>
    <w:rsid w:val="00106692"/>
    <w:rsid w:val="0010675D"/>
    <w:rsid w:val="00110B75"/>
    <w:rsid w:val="00110FC2"/>
    <w:rsid w:val="001125B1"/>
    <w:rsid w:val="00113F37"/>
    <w:rsid w:val="0011516B"/>
    <w:rsid w:val="0011681F"/>
    <w:rsid w:val="00117ECF"/>
    <w:rsid w:val="00127103"/>
    <w:rsid w:val="00127E0C"/>
    <w:rsid w:val="00134FC7"/>
    <w:rsid w:val="0013514E"/>
    <w:rsid w:val="001365BE"/>
    <w:rsid w:val="001403D5"/>
    <w:rsid w:val="00140C11"/>
    <w:rsid w:val="00142CCA"/>
    <w:rsid w:val="001460FE"/>
    <w:rsid w:val="001466DC"/>
    <w:rsid w:val="00150C59"/>
    <w:rsid w:val="00151DF6"/>
    <w:rsid w:val="00151E11"/>
    <w:rsid w:val="0015479F"/>
    <w:rsid w:val="00154DF0"/>
    <w:rsid w:val="00154E6F"/>
    <w:rsid w:val="00157CE9"/>
    <w:rsid w:val="00160F91"/>
    <w:rsid w:val="001613BD"/>
    <w:rsid w:val="0016368E"/>
    <w:rsid w:val="001640A9"/>
    <w:rsid w:val="00164130"/>
    <w:rsid w:val="00172B2E"/>
    <w:rsid w:val="00176233"/>
    <w:rsid w:val="001779C0"/>
    <w:rsid w:val="00183CDA"/>
    <w:rsid w:val="0018572F"/>
    <w:rsid w:val="0019067B"/>
    <w:rsid w:val="001910FD"/>
    <w:rsid w:val="00192D0D"/>
    <w:rsid w:val="00197665"/>
    <w:rsid w:val="00197F29"/>
    <w:rsid w:val="00197F32"/>
    <w:rsid w:val="001A10C5"/>
    <w:rsid w:val="001A2D1F"/>
    <w:rsid w:val="001A4027"/>
    <w:rsid w:val="001A57CC"/>
    <w:rsid w:val="001A600E"/>
    <w:rsid w:val="001A679E"/>
    <w:rsid w:val="001A6CFD"/>
    <w:rsid w:val="001A7772"/>
    <w:rsid w:val="001B2576"/>
    <w:rsid w:val="001B2828"/>
    <w:rsid w:val="001B2E37"/>
    <w:rsid w:val="001B482C"/>
    <w:rsid w:val="001B4E66"/>
    <w:rsid w:val="001B594F"/>
    <w:rsid w:val="001C0DC6"/>
    <w:rsid w:val="001C131C"/>
    <w:rsid w:val="001C26B7"/>
    <w:rsid w:val="001C2B5D"/>
    <w:rsid w:val="001C4412"/>
    <w:rsid w:val="001C6AFF"/>
    <w:rsid w:val="001D1090"/>
    <w:rsid w:val="001D2664"/>
    <w:rsid w:val="001D3EA2"/>
    <w:rsid w:val="001D70F0"/>
    <w:rsid w:val="001E5486"/>
    <w:rsid w:val="001E5C6D"/>
    <w:rsid w:val="001E5EB1"/>
    <w:rsid w:val="001E7AFF"/>
    <w:rsid w:val="001E7FFE"/>
    <w:rsid w:val="001F0743"/>
    <w:rsid w:val="001F1CB7"/>
    <w:rsid w:val="001F3258"/>
    <w:rsid w:val="001F3A20"/>
    <w:rsid w:val="001F3F5F"/>
    <w:rsid w:val="001F46A4"/>
    <w:rsid w:val="001F7069"/>
    <w:rsid w:val="001F7A2A"/>
    <w:rsid w:val="001F7FEE"/>
    <w:rsid w:val="0020000D"/>
    <w:rsid w:val="0020011D"/>
    <w:rsid w:val="00200764"/>
    <w:rsid w:val="00203DDC"/>
    <w:rsid w:val="00205090"/>
    <w:rsid w:val="0020561A"/>
    <w:rsid w:val="00206B15"/>
    <w:rsid w:val="0020723B"/>
    <w:rsid w:val="002104B6"/>
    <w:rsid w:val="002128A1"/>
    <w:rsid w:val="0021362D"/>
    <w:rsid w:val="00213FB4"/>
    <w:rsid w:val="002156D3"/>
    <w:rsid w:val="00216AE3"/>
    <w:rsid w:val="00217364"/>
    <w:rsid w:val="0021793D"/>
    <w:rsid w:val="002235C2"/>
    <w:rsid w:val="002250E1"/>
    <w:rsid w:val="00226ACE"/>
    <w:rsid w:val="002271E1"/>
    <w:rsid w:val="002275A7"/>
    <w:rsid w:val="00227D83"/>
    <w:rsid w:val="00230360"/>
    <w:rsid w:val="00230DFE"/>
    <w:rsid w:val="00231C86"/>
    <w:rsid w:val="0023279B"/>
    <w:rsid w:val="00232905"/>
    <w:rsid w:val="00232D57"/>
    <w:rsid w:val="0023477E"/>
    <w:rsid w:val="00234C3F"/>
    <w:rsid w:val="00235972"/>
    <w:rsid w:val="002362D3"/>
    <w:rsid w:val="002373E4"/>
    <w:rsid w:val="002374C9"/>
    <w:rsid w:val="0024250F"/>
    <w:rsid w:val="0024264A"/>
    <w:rsid w:val="0025007F"/>
    <w:rsid w:val="00251173"/>
    <w:rsid w:val="00251A81"/>
    <w:rsid w:val="00251AC0"/>
    <w:rsid w:val="00257C0A"/>
    <w:rsid w:val="00257E3C"/>
    <w:rsid w:val="00262578"/>
    <w:rsid w:val="002631C4"/>
    <w:rsid w:val="00263C8A"/>
    <w:rsid w:val="002640EE"/>
    <w:rsid w:val="00264413"/>
    <w:rsid w:val="0026566E"/>
    <w:rsid w:val="00267535"/>
    <w:rsid w:val="0027035A"/>
    <w:rsid w:val="00270390"/>
    <w:rsid w:val="00270BA7"/>
    <w:rsid w:val="00270D00"/>
    <w:rsid w:val="00273788"/>
    <w:rsid w:val="00273AA3"/>
    <w:rsid w:val="00274354"/>
    <w:rsid w:val="00276CB9"/>
    <w:rsid w:val="00277717"/>
    <w:rsid w:val="0028098C"/>
    <w:rsid w:val="00284F9D"/>
    <w:rsid w:val="002868CD"/>
    <w:rsid w:val="002878A7"/>
    <w:rsid w:val="0029003F"/>
    <w:rsid w:val="002901F2"/>
    <w:rsid w:val="00291009"/>
    <w:rsid w:val="002910C6"/>
    <w:rsid w:val="00291708"/>
    <w:rsid w:val="002942D1"/>
    <w:rsid w:val="0029707D"/>
    <w:rsid w:val="0029728B"/>
    <w:rsid w:val="00297779"/>
    <w:rsid w:val="002A0214"/>
    <w:rsid w:val="002A45D8"/>
    <w:rsid w:val="002A58B4"/>
    <w:rsid w:val="002A5E02"/>
    <w:rsid w:val="002B3A98"/>
    <w:rsid w:val="002B49DC"/>
    <w:rsid w:val="002B6980"/>
    <w:rsid w:val="002B6A7D"/>
    <w:rsid w:val="002B73F9"/>
    <w:rsid w:val="002B7A16"/>
    <w:rsid w:val="002C0B56"/>
    <w:rsid w:val="002C1A7D"/>
    <w:rsid w:val="002C21C7"/>
    <w:rsid w:val="002C2B18"/>
    <w:rsid w:val="002C37B7"/>
    <w:rsid w:val="002C3C0C"/>
    <w:rsid w:val="002C4BA6"/>
    <w:rsid w:val="002C4EE4"/>
    <w:rsid w:val="002C4F6C"/>
    <w:rsid w:val="002D03B8"/>
    <w:rsid w:val="002D043F"/>
    <w:rsid w:val="002D1AFA"/>
    <w:rsid w:val="002D2415"/>
    <w:rsid w:val="002D38FC"/>
    <w:rsid w:val="002D3A19"/>
    <w:rsid w:val="002D40BA"/>
    <w:rsid w:val="002D479F"/>
    <w:rsid w:val="002E2566"/>
    <w:rsid w:val="002E402E"/>
    <w:rsid w:val="002E51AF"/>
    <w:rsid w:val="002E65EA"/>
    <w:rsid w:val="002E6A14"/>
    <w:rsid w:val="002E7DA5"/>
    <w:rsid w:val="002F4602"/>
    <w:rsid w:val="002F4C9B"/>
    <w:rsid w:val="002F55AA"/>
    <w:rsid w:val="002F57D6"/>
    <w:rsid w:val="002F683C"/>
    <w:rsid w:val="002F72D0"/>
    <w:rsid w:val="00300429"/>
    <w:rsid w:val="00300A27"/>
    <w:rsid w:val="0030381E"/>
    <w:rsid w:val="00303A19"/>
    <w:rsid w:val="00304C3C"/>
    <w:rsid w:val="003065F5"/>
    <w:rsid w:val="0030682D"/>
    <w:rsid w:val="003102C1"/>
    <w:rsid w:val="0031049E"/>
    <w:rsid w:val="003105A6"/>
    <w:rsid w:val="00310BAE"/>
    <w:rsid w:val="0031124B"/>
    <w:rsid w:val="00312195"/>
    <w:rsid w:val="00313AB1"/>
    <w:rsid w:val="00314C54"/>
    <w:rsid w:val="00315D75"/>
    <w:rsid w:val="003170CF"/>
    <w:rsid w:val="00317540"/>
    <w:rsid w:val="003176D2"/>
    <w:rsid w:val="00321E1F"/>
    <w:rsid w:val="00321F00"/>
    <w:rsid w:val="0032349F"/>
    <w:rsid w:val="003237DD"/>
    <w:rsid w:val="003249F9"/>
    <w:rsid w:val="003272BD"/>
    <w:rsid w:val="00330810"/>
    <w:rsid w:val="00330BA1"/>
    <w:rsid w:val="00331D75"/>
    <w:rsid w:val="00333C1D"/>
    <w:rsid w:val="003367D5"/>
    <w:rsid w:val="003414AC"/>
    <w:rsid w:val="0034151C"/>
    <w:rsid w:val="0034169A"/>
    <w:rsid w:val="003423E3"/>
    <w:rsid w:val="00343FC1"/>
    <w:rsid w:val="00350099"/>
    <w:rsid w:val="00350AFB"/>
    <w:rsid w:val="0035154D"/>
    <w:rsid w:val="003521D0"/>
    <w:rsid w:val="00354106"/>
    <w:rsid w:val="0035480F"/>
    <w:rsid w:val="00354CBB"/>
    <w:rsid w:val="00360DDF"/>
    <w:rsid w:val="00362BCB"/>
    <w:rsid w:val="003641FB"/>
    <w:rsid w:val="00367602"/>
    <w:rsid w:val="0037051E"/>
    <w:rsid w:val="00376A1E"/>
    <w:rsid w:val="00376F47"/>
    <w:rsid w:val="003802F8"/>
    <w:rsid w:val="003848C9"/>
    <w:rsid w:val="00386F5A"/>
    <w:rsid w:val="00387B7E"/>
    <w:rsid w:val="00387F68"/>
    <w:rsid w:val="0039115A"/>
    <w:rsid w:val="0039124F"/>
    <w:rsid w:val="00392E79"/>
    <w:rsid w:val="0039437C"/>
    <w:rsid w:val="00394C58"/>
    <w:rsid w:val="00396ECC"/>
    <w:rsid w:val="003A00C6"/>
    <w:rsid w:val="003A11C3"/>
    <w:rsid w:val="003A290F"/>
    <w:rsid w:val="003B22A7"/>
    <w:rsid w:val="003B2EC0"/>
    <w:rsid w:val="003B4C03"/>
    <w:rsid w:val="003B735A"/>
    <w:rsid w:val="003C0FA4"/>
    <w:rsid w:val="003C1C37"/>
    <w:rsid w:val="003C2515"/>
    <w:rsid w:val="003C3090"/>
    <w:rsid w:val="003C3269"/>
    <w:rsid w:val="003C3ADE"/>
    <w:rsid w:val="003D242D"/>
    <w:rsid w:val="003D246F"/>
    <w:rsid w:val="003D28AB"/>
    <w:rsid w:val="003D48AC"/>
    <w:rsid w:val="003E0B0B"/>
    <w:rsid w:val="003E0DFA"/>
    <w:rsid w:val="003E10F0"/>
    <w:rsid w:val="003E3762"/>
    <w:rsid w:val="003E5505"/>
    <w:rsid w:val="003E57DD"/>
    <w:rsid w:val="003E6519"/>
    <w:rsid w:val="003E6937"/>
    <w:rsid w:val="003F3DA9"/>
    <w:rsid w:val="003F4AEC"/>
    <w:rsid w:val="00403E7E"/>
    <w:rsid w:val="0040554A"/>
    <w:rsid w:val="00410C4C"/>
    <w:rsid w:val="004151AC"/>
    <w:rsid w:val="00415F49"/>
    <w:rsid w:val="00416167"/>
    <w:rsid w:val="0041650E"/>
    <w:rsid w:val="0041759D"/>
    <w:rsid w:val="00420AC4"/>
    <w:rsid w:val="004220F4"/>
    <w:rsid w:val="00422141"/>
    <w:rsid w:val="00427DED"/>
    <w:rsid w:val="00433757"/>
    <w:rsid w:val="004348DB"/>
    <w:rsid w:val="004378CC"/>
    <w:rsid w:val="00441044"/>
    <w:rsid w:val="0044180C"/>
    <w:rsid w:val="004435D8"/>
    <w:rsid w:val="0044728C"/>
    <w:rsid w:val="00450DD7"/>
    <w:rsid w:val="0045129A"/>
    <w:rsid w:val="00451CBB"/>
    <w:rsid w:val="00452025"/>
    <w:rsid w:val="004547F9"/>
    <w:rsid w:val="00454BFB"/>
    <w:rsid w:val="00455624"/>
    <w:rsid w:val="00455E26"/>
    <w:rsid w:val="004571CD"/>
    <w:rsid w:val="0046226A"/>
    <w:rsid w:val="00462B80"/>
    <w:rsid w:val="00464842"/>
    <w:rsid w:val="00465507"/>
    <w:rsid w:val="004671A7"/>
    <w:rsid w:val="00470144"/>
    <w:rsid w:val="00471C9C"/>
    <w:rsid w:val="00471F2C"/>
    <w:rsid w:val="00472CCA"/>
    <w:rsid w:val="00473E09"/>
    <w:rsid w:val="00474A04"/>
    <w:rsid w:val="004808E5"/>
    <w:rsid w:val="0048146C"/>
    <w:rsid w:val="00481F80"/>
    <w:rsid w:val="00484A56"/>
    <w:rsid w:val="00484C28"/>
    <w:rsid w:val="00484D94"/>
    <w:rsid w:val="004852F8"/>
    <w:rsid w:val="0048624A"/>
    <w:rsid w:val="00486333"/>
    <w:rsid w:val="00486C80"/>
    <w:rsid w:val="004929C8"/>
    <w:rsid w:val="00492FCA"/>
    <w:rsid w:val="0049554F"/>
    <w:rsid w:val="004966C6"/>
    <w:rsid w:val="00497691"/>
    <w:rsid w:val="004A0D32"/>
    <w:rsid w:val="004A16E7"/>
    <w:rsid w:val="004A1C7C"/>
    <w:rsid w:val="004A338D"/>
    <w:rsid w:val="004A428C"/>
    <w:rsid w:val="004A60BC"/>
    <w:rsid w:val="004B0230"/>
    <w:rsid w:val="004B4391"/>
    <w:rsid w:val="004B6C7D"/>
    <w:rsid w:val="004B6E48"/>
    <w:rsid w:val="004C07A0"/>
    <w:rsid w:val="004C16E8"/>
    <w:rsid w:val="004C3FED"/>
    <w:rsid w:val="004C4E8D"/>
    <w:rsid w:val="004C741F"/>
    <w:rsid w:val="004C796C"/>
    <w:rsid w:val="004C7C6A"/>
    <w:rsid w:val="004C7FCD"/>
    <w:rsid w:val="004D1322"/>
    <w:rsid w:val="004D1453"/>
    <w:rsid w:val="004D1BA5"/>
    <w:rsid w:val="004D26AE"/>
    <w:rsid w:val="004D3638"/>
    <w:rsid w:val="004D41B4"/>
    <w:rsid w:val="004D4B27"/>
    <w:rsid w:val="004D506E"/>
    <w:rsid w:val="004D632A"/>
    <w:rsid w:val="004D6759"/>
    <w:rsid w:val="004D7C75"/>
    <w:rsid w:val="004E0E4C"/>
    <w:rsid w:val="004E2FA1"/>
    <w:rsid w:val="004E334A"/>
    <w:rsid w:val="004E3FE1"/>
    <w:rsid w:val="004E60CC"/>
    <w:rsid w:val="004E62F6"/>
    <w:rsid w:val="004F07F8"/>
    <w:rsid w:val="004F09D8"/>
    <w:rsid w:val="004F1CF4"/>
    <w:rsid w:val="004F387A"/>
    <w:rsid w:val="004F4B38"/>
    <w:rsid w:val="004F5703"/>
    <w:rsid w:val="004F5C98"/>
    <w:rsid w:val="005017F4"/>
    <w:rsid w:val="00501F35"/>
    <w:rsid w:val="00502499"/>
    <w:rsid w:val="005039C0"/>
    <w:rsid w:val="005052C9"/>
    <w:rsid w:val="00506C3C"/>
    <w:rsid w:val="00510F5C"/>
    <w:rsid w:val="005114E6"/>
    <w:rsid w:val="005161C6"/>
    <w:rsid w:val="0052190A"/>
    <w:rsid w:val="005238D9"/>
    <w:rsid w:val="00524F7C"/>
    <w:rsid w:val="00526F50"/>
    <w:rsid w:val="00527005"/>
    <w:rsid w:val="0052786E"/>
    <w:rsid w:val="00532218"/>
    <w:rsid w:val="00533A78"/>
    <w:rsid w:val="00534A6A"/>
    <w:rsid w:val="00536C0E"/>
    <w:rsid w:val="00536D94"/>
    <w:rsid w:val="00537BFF"/>
    <w:rsid w:val="005415E5"/>
    <w:rsid w:val="005427ED"/>
    <w:rsid w:val="00543B61"/>
    <w:rsid w:val="00543C05"/>
    <w:rsid w:val="005461F7"/>
    <w:rsid w:val="0054737B"/>
    <w:rsid w:val="00547D6B"/>
    <w:rsid w:val="0055181E"/>
    <w:rsid w:val="00551A8E"/>
    <w:rsid w:val="00551C6B"/>
    <w:rsid w:val="00553DCE"/>
    <w:rsid w:val="0055423E"/>
    <w:rsid w:val="0055691E"/>
    <w:rsid w:val="00561E36"/>
    <w:rsid w:val="0056421F"/>
    <w:rsid w:val="0056480D"/>
    <w:rsid w:val="00565412"/>
    <w:rsid w:val="005666F2"/>
    <w:rsid w:val="0057082C"/>
    <w:rsid w:val="00573A97"/>
    <w:rsid w:val="00574126"/>
    <w:rsid w:val="0057740D"/>
    <w:rsid w:val="005816C4"/>
    <w:rsid w:val="00581B79"/>
    <w:rsid w:val="00582556"/>
    <w:rsid w:val="00582D49"/>
    <w:rsid w:val="00587F88"/>
    <w:rsid w:val="005905CE"/>
    <w:rsid w:val="00590ED6"/>
    <w:rsid w:val="005916E5"/>
    <w:rsid w:val="00593127"/>
    <w:rsid w:val="00594011"/>
    <w:rsid w:val="00594F6B"/>
    <w:rsid w:val="005956BC"/>
    <w:rsid w:val="005957A5"/>
    <w:rsid w:val="005A0D98"/>
    <w:rsid w:val="005A162E"/>
    <w:rsid w:val="005B16E1"/>
    <w:rsid w:val="005B1DE0"/>
    <w:rsid w:val="005B3E58"/>
    <w:rsid w:val="005B43EB"/>
    <w:rsid w:val="005B5D27"/>
    <w:rsid w:val="005B6718"/>
    <w:rsid w:val="005B7C5E"/>
    <w:rsid w:val="005C137D"/>
    <w:rsid w:val="005C441B"/>
    <w:rsid w:val="005C4F2F"/>
    <w:rsid w:val="005C65CB"/>
    <w:rsid w:val="005D01A1"/>
    <w:rsid w:val="005D25F8"/>
    <w:rsid w:val="005D29FB"/>
    <w:rsid w:val="005D3C32"/>
    <w:rsid w:val="005D51DE"/>
    <w:rsid w:val="005D5D2C"/>
    <w:rsid w:val="005D6173"/>
    <w:rsid w:val="005D6C5D"/>
    <w:rsid w:val="005D7C1D"/>
    <w:rsid w:val="005E24DF"/>
    <w:rsid w:val="005E2554"/>
    <w:rsid w:val="005E339E"/>
    <w:rsid w:val="005E46B6"/>
    <w:rsid w:val="005E5AA9"/>
    <w:rsid w:val="005F154C"/>
    <w:rsid w:val="005F1F47"/>
    <w:rsid w:val="005F26E1"/>
    <w:rsid w:val="005F36CB"/>
    <w:rsid w:val="005F416B"/>
    <w:rsid w:val="005F611A"/>
    <w:rsid w:val="00602231"/>
    <w:rsid w:val="00602BAA"/>
    <w:rsid w:val="00603EE8"/>
    <w:rsid w:val="00607523"/>
    <w:rsid w:val="0060769F"/>
    <w:rsid w:val="006109D8"/>
    <w:rsid w:val="00610AA5"/>
    <w:rsid w:val="00610FBD"/>
    <w:rsid w:val="006110A5"/>
    <w:rsid w:val="00612A26"/>
    <w:rsid w:val="00612CF8"/>
    <w:rsid w:val="00613EB6"/>
    <w:rsid w:val="00613F43"/>
    <w:rsid w:val="00614A26"/>
    <w:rsid w:val="00614DA9"/>
    <w:rsid w:val="00616117"/>
    <w:rsid w:val="0061729C"/>
    <w:rsid w:val="00617347"/>
    <w:rsid w:val="006202C5"/>
    <w:rsid w:val="00622A4C"/>
    <w:rsid w:val="0062700A"/>
    <w:rsid w:val="00627AED"/>
    <w:rsid w:val="00630EEF"/>
    <w:rsid w:val="00631EB0"/>
    <w:rsid w:val="006344E7"/>
    <w:rsid w:val="00634718"/>
    <w:rsid w:val="00634B80"/>
    <w:rsid w:val="0063542A"/>
    <w:rsid w:val="006360B4"/>
    <w:rsid w:val="006410C1"/>
    <w:rsid w:val="006428E1"/>
    <w:rsid w:val="00643189"/>
    <w:rsid w:val="00643A54"/>
    <w:rsid w:val="00644969"/>
    <w:rsid w:val="00647A8D"/>
    <w:rsid w:val="00651807"/>
    <w:rsid w:val="00652014"/>
    <w:rsid w:val="006540F5"/>
    <w:rsid w:val="00656739"/>
    <w:rsid w:val="00662C14"/>
    <w:rsid w:val="00663382"/>
    <w:rsid w:val="00663CF9"/>
    <w:rsid w:val="00663D2B"/>
    <w:rsid w:val="00665FDA"/>
    <w:rsid w:val="00666084"/>
    <w:rsid w:val="00672207"/>
    <w:rsid w:val="00672D73"/>
    <w:rsid w:val="0067476A"/>
    <w:rsid w:val="006814E1"/>
    <w:rsid w:val="006855F6"/>
    <w:rsid w:val="00691061"/>
    <w:rsid w:val="0069166D"/>
    <w:rsid w:val="00694F71"/>
    <w:rsid w:val="00696DC7"/>
    <w:rsid w:val="0069783A"/>
    <w:rsid w:val="006979FC"/>
    <w:rsid w:val="006A05E1"/>
    <w:rsid w:val="006A16E3"/>
    <w:rsid w:val="006A3BD1"/>
    <w:rsid w:val="006A54DB"/>
    <w:rsid w:val="006A5960"/>
    <w:rsid w:val="006B0052"/>
    <w:rsid w:val="006B0E4E"/>
    <w:rsid w:val="006B176B"/>
    <w:rsid w:val="006B2EAE"/>
    <w:rsid w:val="006B584D"/>
    <w:rsid w:val="006C0407"/>
    <w:rsid w:val="006C0E11"/>
    <w:rsid w:val="006C10E4"/>
    <w:rsid w:val="006C14BA"/>
    <w:rsid w:val="006C26BC"/>
    <w:rsid w:val="006C2994"/>
    <w:rsid w:val="006C3D99"/>
    <w:rsid w:val="006C49F9"/>
    <w:rsid w:val="006C5F37"/>
    <w:rsid w:val="006C6E39"/>
    <w:rsid w:val="006D1A5C"/>
    <w:rsid w:val="006D36BD"/>
    <w:rsid w:val="006D5CD4"/>
    <w:rsid w:val="006E0BC0"/>
    <w:rsid w:val="006E1A03"/>
    <w:rsid w:val="006E28DC"/>
    <w:rsid w:val="006E2D1E"/>
    <w:rsid w:val="006E36D9"/>
    <w:rsid w:val="006E53F1"/>
    <w:rsid w:val="006E6061"/>
    <w:rsid w:val="006E70FD"/>
    <w:rsid w:val="006F369C"/>
    <w:rsid w:val="006F3DBC"/>
    <w:rsid w:val="006F5D35"/>
    <w:rsid w:val="006F633D"/>
    <w:rsid w:val="006F69BB"/>
    <w:rsid w:val="006F6D0D"/>
    <w:rsid w:val="006F78CD"/>
    <w:rsid w:val="00700B38"/>
    <w:rsid w:val="00700CEF"/>
    <w:rsid w:val="00701FE1"/>
    <w:rsid w:val="007032FE"/>
    <w:rsid w:val="007038A6"/>
    <w:rsid w:val="00705EBB"/>
    <w:rsid w:val="00706E69"/>
    <w:rsid w:val="00706F13"/>
    <w:rsid w:val="00707090"/>
    <w:rsid w:val="00710DEF"/>
    <w:rsid w:val="0071375B"/>
    <w:rsid w:val="00713F3E"/>
    <w:rsid w:val="00717E51"/>
    <w:rsid w:val="007201A5"/>
    <w:rsid w:val="007216D7"/>
    <w:rsid w:val="0072470C"/>
    <w:rsid w:val="00725CCC"/>
    <w:rsid w:val="007274B9"/>
    <w:rsid w:val="00730A7F"/>
    <w:rsid w:val="00731390"/>
    <w:rsid w:val="00731FA9"/>
    <w:rsid w:val="00732A55"/>
    <w:rsid w:val="00732EBC"/>
    <w:rsid w:val="007362F4"/>
    <w:rsid w:val="00736412"/>
    <w:rsid w:val="00740DE7"/>
    <w:rsid w:val="00741C35"/>
    <w:rsid w:val="00742052"/>
    <w:rsid w:val="00742F1D"/>
    <w:rsid w:val="007448F7"/>
    <w:rsid w:val="00745C8B"/>
    <w:rsid w:val="00746DC8"/>
    <w:rsid w:val="00746FFA"/>
    <w:rsid w:val="007472D1"/>
    <w:rsid w:val="0075655C"/>
    <w:rsid w:val="00757861"/>
    <w:rsid w:val="00761753"/>
    <w:rsid w:val="00762335"/>
    <w:rsid w:val="00764636"/>
    <w:rsid w:val="00765C67"/>
    <w:rsid w:val="007670E9"/>
    <w:rsid w:val="0077051C"/>
    <w:rsid w:val="00771E14"/>
    <w:rsid w:val="00772BDC"/>
    <w:rsid w:val="00777DD1"/>
    <w:rsid w:val="0078151C"/>
    <w:rsid w:val="00781D70"/>
    <w:rsid w:val="00785200"/>
    <w:rsid w:val="00785C46"/>
    <w:rsid w:val="00785C65"/>
    <w:rsid w:val="00790AA7"/>
    <w:rsid w:val="00790B37"/>
    <w:rsid w:val="007934EC"/>
    <w:rsid w:val="007943B4"/>
    <w:rsid w:val="00795505"/>
    <w:rsid w:val="007965BC"/>
    <w:rsid w:val="00796F8B"/>
    <w:rsid w:val="007A0355"/>
    <w:rsid w:val="007A1D6D"/>
    <w:rsid w:val="007A5184"/>
    <w:rsid w:val="007B1610"/>
    <w:rsid w:val="007B1D96"/>
    <w:rsid w:val="007B4B43"/>
    <w:rsid w:val="007C0799"/>
    <w:rsid w:val="007C53A5"/>
    <w:rsid w:val="007C5DFE"/>
    <w:rsid w:val="007C697E"/>
    <w:rsid w:val="007C708C"/>
    <w:rsid w:val="007D0435"/>
    <w:rsid w:val="007D1BDF"/>
    <w:rsid w:val="007D5B85"/>
    <w:rsid w:val="007D7456"/>
    <w:rsid w:val="007E0185"/>
    <w:rsid w:val="007E03B9"/>
    <w:rsid w:val="007E1AFA"/>
    <w:rsid w:val="007E727E"/>
    <w:rsid w:val="007E774A"/>
    <w:rsid w:val="007E7888"/>
    <w:rsid w:val="007F07B5"/>
    <w:rsid w:val="007F5DE2"/>
    <w:rsid w:val="007F67BA"/>
    <w:rsid w:val="007F6C4A"/>
    <w:rsid w:val="008009DA"/>
    <w:rsid w:val="008015CA"/>
    <w:rsid w:val="00801E9E"/>
    <w:rsid w:val="008043A0"/>
    <w:rsid w:val="0080676A"/>
    <w:rsid w:val="00807D8B"/>
    <w:rsid w:val="00807DFE"/>
    <w:rsid w:val="0081144E"/>
    <w:rsid w:val="00811610"/>
    <w:rsid w:val="0081695E"/>
    <w:rsid w:val="008171EC"/>
    <w:rsid w:val="008172A8"/>
    <w:rsid w:val="00817DC5"/>
    <w:rsid w:val="00820767"/>
    <w:rsid w:val="008212C4"/>
    <w:rsid w:val="00821349"/>
    <w:rsid w:val="0082358D"/>
    <w:rsid w:val="00832192"/>
    <w:rsid w:val="008326A9"/>
    <w:rsid w:val="00835F2F"/>
    <w:rsid w:val="00836312"/>
    <w:rsid w:val="00836B55"/>
    <w:rsid w:val="00840EC3"/>
    <w:rsid w:val="00842798"/>
    <w:rsid w:val="00842C8A"/>
    <w:rsid w:val="00843B5B"/>
    <w:rsid w:val="008447AB"/>
    <w:rsid w:val="00845BD3"/>
    <w:rsid w:val="00850C1D"/>
    <w:rsid w:val="0085184C"/>
    <w:rsid w:val="008521C2"/>
    <w:rsid w:val="00852718"/>
    <w:rsid w:val="008529CC"/>
    <w:rsid w:val="0085454E"/>
    <w:rsid w:val="00854B7D"/>
    <w:rsid w:val="00855916"/>
    <w:rsid w:val="00855C1B"/>
    <w:rsid w:val="00856394"/>
    <w:rsid w:val="00863509"/>
    <w:rsid w:val="0086796E"/>
    <w:rsid w:val="008679A4"/>
    <w:rsid w:val="00870D02"/>
    <w:rsid w:val="008715DC"/>
    <w:rsid w:val="008727BC"/>
    <w:rsid w:val="008817EC"/>
    <w:rsid w:val="0088417C"/>
    <w:rsid w:val="00884DE3"/>
    <w:rsid w:val="00885548"/>
    <w:rsid w:val="008904B7"/>
    <w:rsid w:val="00893B8D"/>
    <w:rsid w:val="00895331"/>
    <w:rsid w:val="008A28F0"/>
    <w:rsid w:val="008A3E17"/>
    <w:rsid w:val="008A420F"/>
    <w:rsid w:val="008A6DB1"/>
    <w:rsid w:val="008A7120"/>
    <w:rsid w:val="008B25BA"/>
    <w:rsid w:val="008B2886"/>
    <w:rsid w:val="008B2E03"/>
    <w:rsid w:val="008B403B"/>
    <w:rsid w:val="008B4153"/>
    <w:rsid w:val="008B49DE"/>
    <w:rsid w:val="008B5A6D"/>
    <w:rsid w:val="008B6011"/>
    <w:rsid w:val="008B6121"/>
    <w:rsid w:val="008C0CDE"/>
    <w:rsid w:val="008C0ED9"/>
    <w:rsid w:val="008C2555"/>
    <w:rsid w:val="008C3511"/>
    <w:rsid w:val="008C3EA3"/>
    <w:rsid w:val="008C490A"/>
    <w:rsid w:val="008C7102"/>
    <w:rsid w:val="008C7C69"/>
    <w:rsid w:val="008D12E2"/>
    <w:rsid w:val="008D1FC6"/>
    <w:rsid w:val="008D2433"/>
    <w:rsid w:val="008D253D"/>
    <w:rsid w:val="008D4354"/>
    <w:rsid w:val="008D5116"/>
    <w:rsid w:val="008D5A53"/>
    <w:rsid w:val="008D7779"/>
    <w:rsid w:val="008D7D11"/>
    <w:rsid w:val="008E2A41"/>
    <w:rsid w:val="008E2D20"/>
    <w:rsid w:val="008E3173"/>
    <w:rsid w:val="008E5862"/>
    <w:rsid w:val="008E64FA"/>
    <w:rsid w:val="008E67FA"/>
    <w:rsid w:val="008F1662"/>
    <w:rsid w:val="008F1AC9"/>
    <w:rsid w:val="008F2E5C"/>
    <w:rsid w:val="008F38FC"/>
    <w:rsid w:val="008F5C30"/>
    <w:rsid w:val="008F6447"/>
    <w:rsid w:val="00903EBB"/>
    <w:rsid w:val="00905195"/>
    <w:rsid w:val="00905FA2"/>
    <w:rsid w:val="00907ACC"/>
    <w:rsid w:val="00911389"/>
    <w:rsid w:val="00912AE1"/>
    <w:rsid w:val="009135B8"/>
    <w:rsid w:val="00913663"/>
    <w:rsid w:val="00913FD5"/>
    <w:rsid w:val="00915930"/>
    <w:rsid w:val="00915D1D"/>
    <w:rsid w:val="009227FF"/>
    <w:rsid w:val="00923C8B"/>
    <w:rsid w:val="009252B7"/>
    <w:rsid w:val="0092660C"/>
    <w:rsid w:val="009272B8"/>
    <w:rsid w:val="009320FE"/>
    <w:rsid w:val="00932972"/>
    <w:rsid w:val="0093310F"/>
    <w:rsid w:val="009338C2"/>
    <w:rsid w:val="00936EB5"/>
    <w:rsid w:val="00937C58"/>
    <w:rsid w:val="00940269"/>
    <w:rsid w:val="00941FC9"/>
    <w:rsid w:val="00943462"/>
    <w:rsid w:val="00943AD3"/>
    <w:rsid w:val="00944CD8"/>
    <w:rsid w:val="009474AE"/>
    <w:rsid w:val="009506C7"/>
    <w:rsid w:val="0095089F"/>
    <w:rsid w:val="00954700"/>
    <w:rsid w:val="00954A42"/>
    <w:rsid w:val="00955978"/>
    <w:rsid w:val="00956113"/>
    <w:rsid w:val="009604F4"/>
    <w:rsid w:val="00962F8E"/>
    <w:rsid w:val="00963575"/>
    <w:rsid w:val="00965FED"/>
    <w:rsid w:val="0097028F"/>
    <w:rsid w:val="00971CEC"/>
    <w:rsid w:val="00973547"/>
    <w:rsid w:val="00974C1F"/>
    <w:rsid w:val="00975376"/>
    <w:rsid w:val="009811A0"/>
    <w:rsid w:val="00983847"/>
    <w:rsid w:val="0098573A"/>
    <w:rsid w:val="00985E53"/>
    <w:rsid w:val="00987697"/>
    <w:rsid w:val="009876ED"/>
    <w:rsid w:val="00991F2E"/>
    <w:rsid w:val="0099457A"/>
    <w:rsid w:val="00994FD3"/>
    <w:rsid w:val="00997C5C"/>
    <w:rsid w:val="00997FB9"/>
    <w:rsid w:val="0099BC07"/>
    <w:rsid w:val="009A0B2A"/>
    <w:rsid w:val="009A44FD"/>
    <w:rsid w:val="009A46EA"/>
    <w:rsid w:val="009A5DA0"/>
    <w:rsid w:val="009A6B9F"/>
    <w:rsid w:val="009A6D79"/>
    <w:rsid w:val="009A77B4"/>
    <w:rsid w:val="009B0F72"/>
    <w:rsid w:val="009B1198"/>
    <w:rsid w:val="009B1368"/>
    <w:rsid w:val="009B1AD5"/>
    <w:rsid w:val="009B340B"/>
    <w:rsid w:val="009B471B"/>
    <w:rsid w:val="009B605E"/>
    <w:rsid w:val="009B6F7A"/>
    <w:rsid w:val="009C18C1"/>
    <w:rsid w:val="009C1E30"/>
    <w:rsid w:val="009C27F0"/>
    <w:rsid w:val="009C30E8"/>
    <w:rsid w:val="009C37C9"/>
    <w:rsid w:val="009C3CA0"/>
    <w:rsid w:val="009C3FCA"/>
    <w:rsid w:val="009C515F"/>
    <w:rsid w:val="009C708A"/>
    <w:rsid w:val="009C7AA6"/>
    <w:rsid w:val="009C7B8B"/>
    <w:rsid w:val="009D26C6"/>
    <w:rsid w:val="009D308A"/>
    <w:rsid w:val="009D44A5"/>
    <w:rsid w:val="009E2F05"/>
    <w:rsid w:val="009E30D4"/>
    <w:rsid w:val="009E32EE"/>
    <w:rsid w:val="009E3A00"/>
    <w:rsid w:val="009F0D03"/>
    <w:rsid w:val="009F166E"/>
    <w:rsid w:val="009F22C3"/>
    <w:rsid w:val="009F2D56"/>
    <w:rsid w:val="009F5AB4"/>
    <w:rsid w:val="009F5AFB"/>
    <w:rsid w:val="00A01836"/>
    <w:rsid w:val="00A03582"/>
    <w:rsid w:val="00A06263"/>
    <w:rsid w:val="00A06DBC"/>
    <w:rsid w:val="00A07413"/>
    <w:rsid w:val="00A1043D"/>
    <w:rsid w:val="00A10DBC"/>
    <w:rsid w:val="00A146B4"/>
    <w:rsid w:val="00A15FA0"/>
    <w:rsid w:val="00A16E89"/>
    <w:rsid w:val="00A17307"/>
    <w:rsid w:val="00A178C8"/>
    <w:rsid w:val="00A17A7D"/>
    <w:rsid w:val="00A20AFD"/>
    <w:rsid w:val="00A216F4"/>
    <w:rsid w:val="00A221F9"/>
    <w:rsid w:val="00A23943"/>
    <w:rsid w:val="00A24171"/>
    <w:rsid w:val="00A24BCE"/>
    <w:rsid w:val="00A24D1C"/>
    <w:rsid w:val="00A25EC1"/>
    <w:rsid w:val="00A27402"/>
    <w:rsid w:val="00A33A94"/>
    <w:rsid w:val="00A3616F"/>
    <w:rsid w:val="00A40664"/>
    <w:rsid w:val="00A40826"/>
    <w:rsid w:val="00A44731"/>
    <w:rsid w:val="00A44969"/>
    <w:rsid w:val="00A47981"/>
    <w:rsid w:val="00A51392"/>
    <w:rsid w:val="00A5216E"/>
    <w:rsid w:val="00A526A0"/>
    <w:rsid w:val="00A52A1F"/>
    <w:rsid w:val="00A56361"/>
    <w:rsid w:val="00A5650B"/>
    <w:rsid w:val="00A57537"/>
    <w:rsid w:val="00A60C37"/>
    <w:rsid w:val="00A62119"/>
    <w:rsid w:val="00A62C58"/>
    <w:rsid w:val="00A63065"/>
    <w:rsid w:val="00A63EAB"/>
    <w:rsid w:val="00A655EC"/>
    <w:rsid w:val="00A66287"/>
    <w:rsid w:val="00A6712F"/>
    <w:rsid w:val="00A70314"/>
    <w:rsid w:val="00A71484"/>
    <w:rsid w:val="00A7156A"/>
    <w:rsid w:val="00A7234F"/>
    <w:rsid w:val="00A7291B"/>
    <w:rsid w:val="00A733A7"/>
    <w:rsid w:val="00A740A4"/>
    <w:rsid w:val="00A8052B"/>
    <w:rsid w:val="00A805EA"/>
    <w:rsid w:val="00A818C9"/>
    <w:rsid w:val="00A84BD0"/>
    <w:rsid w:val="00A87934"/>
    <w:rsid w:val="00A90A6E"/>
    <w:rsid w:val="00A936F0"/>
    <w:rsid w:val="00A937B9"/>
    <w:rsid w:val="00A94AAA"/>
    <w:rsid w:val="00A9550C"/>
    <w:rsid w:val="00A9605D"/>
    <w:rsid w:val="00AA085D"/>
    <w:rsid w:val="00AA115C"/>
    <w:rsid w:val="00AA53BB"/>
    <w:rsid w:val="00AA562F"/>
    <w:rsid w:val="00AA5894"/>
    <w:rsid w:val="00AA63A0"/>
    <w:rsid w:val="00AA7569"/>
    <w:rsid w:val="00AB03A0"/>
    <w:rsid w:val="00AB299D"/>
    <w:rsid w:val="00AB41FD"/>
    <w:rsid w:val="00AB5ACC"/>
    <w:rsid w:val="00AB5F50"/>
    <w:rsid w:val="00AB64B3"/>
    <w:rsid w:val="00AC171D"/>
    <w:rsid w:val="00AC195E"/>
    <w:rsid w:val="00AC30AB"/>
    <w:rsid w:val="00AC3A74"/>
    <w:rsid w:val="00AC632F"/>
    <w:rsid w:val="00AC6F2D"/>
    <w:rsid w:val="00AC76FD"/>
    <w:rsid w:val="00AD087E"/>
    <w:rsid w:val="00AD1AA8"/>
    <w:rsid w:val="00AD389E"/>
    <w:rsid w:val="00AD4248"/>
    <w:rsid w:val="00AD5653"/>
    <w:rsid w:val="00AD5655"/>
    <w:rsid w:val="00AD63B9"/>
    <w:rsid w:val="00AD679E"/>
    <w:rsid w:val="00AD67B4"/>
    <w:rsid w:val="00AD6BBE"/>
    <w:rsid w:val="00AD7276"/>
    <w:rsid w:val="00AE10C3"/>
    <w:rsid w:val="00AE32B5"/>
    <w:rsid w:val="00AE590F"/>
    <w:rsid w:val="00AF25B0"/>
    <w:rsid w:val="00AF7813"/>
    <w:rsid w:val="00B00477"/>
    <w:rsid w:val="00B00DAC"/>
    <w:rsid w:val="00B03E5D"/>
    <w:rsid w:val="00B044EA"/>
    <w:rsid w:val="00B055F6"/>
    <w:rsid w:val="00B07CA8"/>
    <w:rsid w:val="00B10B68"/>
    <w:rsid w:val="00B12D29"/>
    <w:rsid w:val="00B13762"/>
    <w:rsid w:val="00B147D0"/>
    <w:rsid w:val="00B15073"/>
    <w:rsid w:val="00B15984"/>
    <w:rsid w:val="00B15CF0"/>
    <w:rsid w:val="00B1704F"/>
    <w:rsid w:val="00B20DF2"/>
    <w:rsid w:val="00B217B8"/>
    <w:rsid w:val="00B241EE"/>
    <w:rsid w:val="00B24971"/>
    <w:rsid w:val="00B25A22"/>
    <w:rsid w:val="00B26F7C"/>
    <w:rsid w:val="00B27474"/>
    <w:rsid w:val="00B27F82"/>
    <w:rsid w:val="00B3102C"/>
    <w:rsid w:val="00B31967"/>
    <w:rsid w:val="00B337DA"/>
    <w:rsid w:val="00B427DE"/>
    <w:rsid w:val="00B46390"/>
    <w:rsid w:val="00B46586"/>
    <w:rsid w:val="00B46C9B"/>
    <w:rsid w:val="00B477AF"/>
    <w:rsid w:val="00B50FE7"/>
    <w:rsid w:val="00B51B54"/>
    <w:rsid w:val="00B51C69"/>
    <w:rsid w:val="00B525C3"/>
    <w:rsid w:val="00B54405"/>
    <w:rsid w:val="00B602AE"/>
    <w:rsid w:val="00B64F0C"/>
    <w:rsid w:val="00B65094"/>
    <w:rsid w:val="00B65750"/>
    <w:rsid w:val="00B65EB2"/>
    <w:rsid w:val="00B67FF9"/>
    <w:rsid w:val="00B70203"/>
    <w:rsid w:val="00B72428"/>
    <w:rsid w:val="00B72543"/>
    <w:rsid w:val="00B7337E"/>
    <w:rsid w:val="00B73987"/>
    <w:rsid w:val="00B753BB"/>
    <w:rsid w:val="00B77A83"/>
    <w:rsid w:val="00B808EC"/>
    <w:rsid w:val="00B81195"/>
    <w:rsid w:val="00B81BFA"/>
    <w:rsid w:val="00B85E0B"/>
    <w:rsid w:val="00B90BA4"/>
    <w:rsid w:val="00B937DD"/>
    <w:rsid w:val="00B9471B"/>
    <w:rsid w:val="00B953CD"/>
    <w:rsid w:val="00BA02FB"/>
    <w:rsid w:val="00BA112A"/>
    <w:rsid w:val="00BA41BF"/>
    <w:rsid w:val="00BA45A1"/>
    <w:rsid w:val="00BA55BD"/>
    <w:rsid w:val="00BA5F29"/>
    <w:rsid w:val="00BA775A"/>
    <w:rsid w:val="00BB22E5"/>
    <w:rsid w:val="00BB2630"/>
    <w:rsid w:val="00BB2B48"/>
    <w:rsid w:val="00BC3850"/>
    <w:rsid w:val="00BC7216"/>
    <w:rsid w:val="00BD0871"/>
    <w:rsid w:val="00BD0883"/>
    <w:rsid w:val="00BD25E1"/>
    <w:rsid w:val="00BD357F"/>
    <w:rsid w:val="00BD5235"/>
    <w:rsid w:val="00BD67B3"/>
    <w:rsid w:val="00BE17DE"/>
    <w:rsid w:val="00BE218B"/>
    <w:rsid w:val="00BE2703"/>
    <w:rsid w:val="00BF0F42"/>
    <w:rsid w:val="00BF10F3"/>
    <w:rsid w:val="00BF23A7"/>
    <w:rsid w:val="00BF23E9"/>
    <w:rsid w:val="00BF3463"/>
    <w:rsid w:val="00BF6AA6"/>
    <w:rsid w:val="00BF6EED"/>
    <w:rsid w:val="00BF7EE1"/>
    <w:rsid w:val="00C03251"/>
    <w:rsid w:val="00C034CC"/>
    <w:rsid w:val="00C06081"/>
    <w:rsid w:val="00C110D9"/>
    <w:rsid w:val="00C129C9"/>
    <w:rsid w:val="00C1557E"/>
    <w:rsid w:val="00C22216"/>
    <w:rsid w:val="00C245C2"/>
    <w:rsid w:val="00C24F4A"/>
    <w:rsid w:val="00C25436"/>
    <w:rsid w:val="00C259E0"/>
    <w:rsid w:val="00C26FAA"/>
    <w:rsid w:val="00C27F01"/>
    <w:rsid w:val="00C30D0A"/>
    <w:rsid w:val="00C31BCE"/>
    <w:rsid w:val="00C34931"/>
    <w:rsid w:val="00C36C9D"/>
    <w:rsid w:val="00C429BC"/>
    <w:rsid w:val="00C430FF"/>
    <w:rsid w:val="00C4750F"/>
    <w:rsid w:val="00C567DD"/>
    <w:rsid w:val="00C61B7E"/>
    <w:rsid w:val="00C627CB"/>
    <w:rsid w:val="00C64365"/>
    <w:rsid w:val="00C649FA"/>
    <w:rsid w:val="00C6516D"/>
    <w:rsid w:val="00C7187F"/>
    <w:rsid w:val="00C71897"/>
    <w:rsid w:val="00C72E5A"/>
    <w:rsid w:val="00C74731"/>
    <w:rsid w:val="00C74B69"/>
    <w:rsid w:val="00C74E1D"/>
    <w:rsid w:val="00C81AAD"/>
    <w:rsid w:val="00C81CCB"/>
    <w:rsid w:val="00C82441"/>
    <w:rsid w:val="00C86115"/>
    <w:rsid w:val="00C864BE"/>
    <w:rsid w:val="00C86586"/>
    <w:rsid w:val="00C90746"/>
    <w:rsid w:val="00C90801"/>
    <w:rsid w:val="00C90C87"/>
    <w:rsid w:val="00C90FA0"/>
    <w:rsid w:val="00C93900"/>
    <w:rsid w:val="00C94A05"/>
    <w:rsid w:val="00C97AD3"/>
    <w:rsid w:val="00CA207C"/>
    <w:rsid w:val="00CA4D81"/>
    <w:rsid w:val="00CA5441"/>
    <w:rsid w:val="00CA5D70"/>
    <w:rsid w:val="00CA7076"/>
    <w:rsid w:val="00CB29C0"/>
    <w:rsid w:val="00CB3494"/>
    <w:rsid w:val="00CB4638"/>
    <w:rsid w:val="00CB673D"/>
    <w:rsid w:val="00CB7ADD"/>
    <w:rsid w:val="00CC2357"/>
    <w:rsid w:val="00CC2D3C"/>
    <w:rsid w:val="00CC404C"/>
    <w:rsid w:val="00CC4315"/>
    <w:rsid w:val="00CC70F0"/>
    <w:rsid w:val="00CD0B13"/>
    <w:rsid w:val="00CD0B5A"/>
    <w:rsid w:val="00CD3F60"/>
    <w:rsid w:val="00CD5182"/>
    <w:rsid w:val="00CE3927"/>
    <w:rsid w:val="00CE46FF"/>
    <w:rsid w:val="00CE52E2"/>
    <w:rsid w:val="00CE709F"/>
    <w:rsid w:val="00CE710A"/>
    <w:rsid w:val="00CF26F7"/>
    <w:rsid w:val="00CF2BB0"/>
    <w:rsid w:val="00D001B2"/>
    <w:rsid w:val="00D00307"/>
    <w:rsid w:val="00D028F6"/>
    <w:rsid w:val="00D038BF"/>
    <w:rsid w:val="00D04903"/>
    <w:rsid w:val="00D05138"/>
    <w:rsid w:val="00D07E3E"/>
    <w:rsid w:val="00D11FFF"/>
    <w:rsid w:val="00D132EB"/>
    <w:rsid w:val="00D15B7C"/>
    <w:rsid w:val="00D15E92"/>
    <w:rsid w:val="00D165ED"/>
    <w:rsid w:val="00D20B73"/>
    <w:rsid w:val="00D22DCC"/>
    <w:rsid w:val="00D22E49"/>
    <w:rsid w:val="00D25BB8"/>
    <w:rsid w:val="00D27815"/>
    <w:rsid w:val="00D2795A"/>
    <w:rsid w:val="00D306AF"/>
    <w:rsid w:val="00D367C8"/>
    <w:rsid w:val="00D37D05"/>
    <w:rsid w:val="00D40A5E"/>
    <w:rsid w:val="00D40D85"/>
    <w:rsid w:val="00D410F3"/>
    <w:rsid w:val="00D422AB"/>
    <w:rsid w:val="00D43D8B"/>
    <w:rsid w:val="00D459C3"/>
    <w:rsid w:val="00D470D5"/>
    <w:rsid w:val="00D5063B"/>
    <w:rsid w:val="00D50A59"/>
    <w:rsid w:val="00D51232"/>
    <w:rsid w:val="00D527B8"/>
    <w:rsid w:val="00D53360"/>
    <w:rsid w:val="00D538B9"/>
    <w:rsid w:val="00D53BAF"/>
    <w:rsid w:val="00D5454A"/>
    <w:rsid w:val="00D54B1C"/>
    <w:rsid w:val="00D54B32"/>
    <w:rsid w:val="00D55C93"/>
    <w:rsid w:val="00D612F4"/>
    <w:rsid w:val="00D61690"/>
    <w:rsid w:val="00D618E2"/>
    <w:rsid w:val="00D61C1A"/>
    <w:rsid w:val="00D6535F"/>
    <w:rsid w:val="00D658F6"/>
    <w:rsid w:val="00D6683E"/>
    <w:rsid w:val="00D66B38"/>
    <w:rsid w:val="00D7002B"/>
    <w:rsid w:val="00D719AD"/>
    <w:rsid w:val="00D72185"/>
    <w:rsid w:val="00D72E00"/>
    <w:rsid w:val="00D73F2E"/>
    <w:rsid w:val="00D748C5"/>
    <w:rsid w:val="00D757D1"/>
    <w:rsid w:val="00D7668A"/>
    <w:rsid w:val="00D77F5B"/>
    <w:rsid w:val="00D83BE3"/>
    <w:rsid w:val="00D84376"/>
    <w:rsid w:val="00D84CF0"/>
    <w:rsid w:val="00D85FB8"/>
    <w:rsid w:val="00D86193"/>
    <w:rsid w:val="00D86218"/>
    <w:rsid w:val="00D87585"/>
    <w:rsid w:val="00D90916"/>
    <w:rsid w:val="00D91D06"/>
    <w:rsid w:val="00D9300B"/>
    <w:rsid w:val="00D96EAC"/>
    <w:rsid w:val="00D977C5"/>
    <w:rsid w:val="00DA0319"/>
    <w:rsid w:val="00DA4D1E"/>
    <w:rsid w:val="00DB1EF2"/>
    <w:rsid w:val="00DB418B"/>
    <w:rsid w:val="00DB6DE2"/>
    <w:rsid w:val="00DB7A01"/>
    <w:rsid w:val="00DB7DB1"/>
    <w:rsid w:val="00DC0BD5"/>
    <w:rsid w:val="00DC1147"/>
    <w:rsid w:val="00DC19B8"/>
    <w:rsid w:val="00DC55C5"/>
    <w:rsid w:val="00DC5669"/>
    <w:rsid w:val="00DC6516"/>
    <w:rsid w:val="00DC779B"/>
    <w:rsid w:val="00DC7C72"/>
    <w:rsid w:val="00DD29F3"/>
    <w:rsid w:val="00DD3A6B"/>
    <w:rsid w:val="00DD5680"/>
    <w:rsid w:val="00DE0260"/>
    <w:rsid w:val="00DE12E0"/>
    <w:rsid w:val="00DE3ED0"/>
    <w:rsid w:val="00DE4D37"/>
    <w:rsid w:val="00DE7E4D"/>
    <w:rsid w:val="00DF0915"/>
    <w:rsid w:val="00DF12D6"/>
    <w:rsid w:val="00DF2D48"/>
    <w:rsid w:val="00DF4CE1"/>
    <w:rsid w:val="00DF5256"/>
    <w:rsid w:val="00DF57E1"/>
    <w:rsid w:val="00DF5BF6"/>
    <w:rsid w:val="00DF6493"/>
    <w:rsid w:val="00E0148F"/>
    <w:rsid w:val="00E019BB"/>
    <w:rsid w:val="00E0542F"/>
    <w:rsid w:val="00E06337"/>
    <w:rsid w:val="00E1001C"/>
    <w:rsid w:val="00E107AF"/>
    <w:rsid w:val="00E10FC5"/>
    <w:rsid w:val="00E1190B"/>
    <w:rsid w:val="00E12197"/>
    <w:rsid w:val="00E12C16"/>
    <w:rsid w:val="00E1444C"/>
    <w:rsid w:val="00E157E3"/>
    <w:rsid w:val="00E168FE"/>
    <w:rsid w:val="00E16EFE"/>
    <w:rsid w:val="00E22001"/>
    <w:rsid w:val="00E2253E"/>
    <w:rsid w:val="00E23335"/>
    <w:rsid w:val="00E23C95"/>
    <w:rsid w:val="00E24816"/>
    <w:rsid w:val="00E24E99"/>
    <w:rsid w:val="00E255BE"/>
    <w:rsid w:val="00E26F90"/>
    <w:rsid w:val="00E3398E"/>
    <w:rsid w:val="00E33A2B"/>
    <w:rsid w:val="00E361D8"/>
    <w:rsid w:val="00E36378"/>
    <w:rsid w:val="00E3642E"/>
    <w:rsid w:val="00E40579"/>
    <w:rsid w:val="00E44CC7"/>
    <w:rsid w:val="00E453F4"/>
    <w:rsid w:val="00E45C91"/>
    <w:rsid w:val="00E4602D"/>
    <w:rsid w:val="00E460F5"/>
    <w:rsid w:val="00E47E69"/>
    <w:rsid w:val="00E50F6B"/>
    <w:rsid w:val="00E510D8"/>
    <w:rsid w:val="00E552C3"/>
    <w:rsid w:val="00E5791F"/>
    <w:rsid w:val="00E6002C"/>
    <w:rsid w:val="00E6034F"/>
    <w:rsid w:val="00E62EEC"/>
    <w:rsid w:val="00E635DE"/>
    <w:rsid w:val="00E644DC"/>
    <w:rsid w:val="00E7026D"/>
    <w:rsid w:val="00E72249"/>
    <w:rsid w:val="00E7659D"/>
    <w:rsid w:val="00E76A0E"/>
    <w:rsid w:val="00E80D6B"/>
    <w:rsid w:val="00E813E4"/>
    <w:rsid w:val="00E82217"/>
    <w:rsid w:val="00E828A2"/>
    <w:rsid w:val="00E8466A"/>
    <w:rsid w:val="00E85010"/>
    <w:rsid w:val="00E851BD"/>
    <w:rsid w:val="00E95059"/>
    <w:rsid w:val="00E97B02"/>
    <w:rsid w:val="00EA0B8F"/>
    <w:rsid w:val="00EA0B92"/>
    <w:rsid w:val="00EA0DEA"/>
    <w:rsid w:val="00EA10BE"/>
    <w:rsid w:val="00EA37CA"/>
    <w:rsid w:val="00EA770A"/>
    <w:rsid w:val="00EA7BAB"/>
    <w:rsid w:val="00EB05D5"/>
    <w:rsid w:val="00EB192C"/>
    <w:rsid w:val="00EB220C"/>
    <w:rsid w:val="00EB261E"/>
    <w:rsid w:val="00EB2B6B"/>
    <w:rsid w:val="00EB3AC9"/>
    <w:rsid w:val="00EB50E6"/>
    <w:rsid w:val="00EB7C4D"/>
    <w:rsid w:val="00EC2DE2"/>
    <w:rsid w:val="00EC414D"/>
    <w:rsid w:val="00EC50A7"/>
    <w:rsid w:val="00EC59DC"/>
    <w:rsid w:val="00EC6784"/>
    <w:rsid w:val="00EC74E4"/>
    <w:rsid w:val="00ED078F"/>
    <w:rsid w:val="00ED18F2"/>
    <w:rsid w:val="00ED26F7"/>
    <w:rsid w:val="00ED2853"/>
    <w:rsid w:val="00ED519E"/>
    <w:rsid w:val="00ED524A"/>
    <w:rsid w:val="00ED7891"/>
    <w:rsid w:val="00EE0035"/>
    <w:rsid w:val="00EE1EBE"/>
    <w:rsid w:val="00EE2548"/>
    <w:rsid w:val="00EE3826"/>
    <w:rsid w:val="00EE42D0"/>
    <w:rsid w:val="00EE49FD"/>
    <w:rsid w:val="00EE6624"/>
    <w:rsid w:val="00EE69E5"/>
    <w:rsid w:val="00EF004B"/>
    <w:rsid w:val="00EF4856"/>
    <w:rsid w:val="00EF6DEB"/>
    <w:rsid w:val="00EF715D"/>
    <w:rsid w:val="00F00A20"/>
    <w:rsid w:val="00F02DAE"/>
    <w:rsid w:val="00F044B1"/>
    <w:rsid w:val="00F07028"/>
    <w:rsid w:val="00F079D2"/>
    <w:rsid w:val="00F07EAA"/>
    <w:rsid w:val="00F07EB3"/>
    <w:rsid w:val="00F1043E"/>
    <w:rsid w:val="00F118CD"/>
    <w:rsid w:val="00F129C8"/>
    <w:rsid w:val="00F14AA3"/>
    <w:rsid w:val="00F156CB"/>
    <w:rsid w:val="00F15C86"/>
    <w:rsid w:val="00F209DF"/>
    <w:rsid w:val="00F2413C"/>
    <w:rsid w:val="00F24C25"/>
    <w:rsid w:val="00F26660"/>
    <w:rsid w:val="00F31EA6"/>
    <w:rsid w:val="00F32D57"/>
    <w:rsid w:val="00F362C4"/>
    <w:rsid w:val="00F37701"/>
    <w:rsid w:val="00F37C3D"/>
    <w:rsid w:val="00F40E0E"/>
    <w:rsid w:val="00F44518"/>
    <w:rsid w:val="00F4619B"/>
    <w:rsid w:val="00F46846"/>
    <w:rsid w:val="00F46E06"/>
    <w:rsid w:val="00F5261F"/>
    <w:rsid w:val="00F62066"/>
    <w:rsid w:val="00F63A6B"/>
    <w:rsid w:val="00F652A4"/>
    <w:rsid w:val="00F669C8"/>
    <w:rsid w:val="00F66E62"/>
    <w:rsid w:val="00F67E4B"/>
    <w:rsid w:val="00F69AD3"/>
    <w:rsid w:val="00F72940"/>
    <w:rsid w:val="00F72D93"/>
    <w:rsid w:val="00F74A18"/>
    <w:rsid w:val="00F75131"/>
    <w:rsid w:val="00F76632"/>
    <w:rsid w:val="00F76EAF"/>
    <w:rsid w:val="00F7712C"/>
    <w:rsid w:val="00F77485"/>
    <w:rsid w:val="00F778B6"/>
    <w:rsid w:val="00F835D4"/>
    <w:rsid w:val="00F83CC1"/>
    <w:rsid w:val="00F87112"/>
    <w:rsid w:val="00F87BCD"/>
    <w:rsid w:val="00F91532"/>
    <w:rsid w:val="00F9156F"/>
    <w:rsid w:val="00F916AC"/>
    <w:rsid w:val="00F92BA8"/>
    <w:rsid w:val="00F9406D"/>
    <w:rsid w:val="00F94ADA"/>
    <w:rsid w:val="00F9727D"/>
    <w:rsid w:val="00FB33EC"/>
    <w:rsid w:val="00FB3F8C"/>
    <w:rsid w:val="00FB6934"/>
    <w:rsid w:val="00FB6F8B"/>
    <w:rsid w:val="00FB7FC8"/>
    <w:rsid w:val="00FC0AC3"/>
    <w:rsid w:val="00FC15D8"/>
    <w:rsid w:val="00FC1B87"/>
    <w:rsid w:val="00FC3E1D"/>
    <w:rsid w:val="00FC4301"/>
    <w:rsid w:val="00FC6A44"/>
    <w:rsid w:val="00FC725B"/>
    <w:rsid w:val="00FD13DC"/>
    <w:rsid w:val="00FD4630"/>
    <w:rsid w:val="00FD5F66"/>
    <w:rsid w:val="00FD69D4"/>
    <w:rsid w:val="00FE104D"/>
    <w:rsid w:val="00FE191A"/>
    <w:rsid w:val="00FE460F"/>
    <w:rsid w:val="00FF169A"/>
    <w:rsid w:val="00FF391D"/>
    <w:rsid w:val="00FF6453"/>
    <w:rsid w:val="0161D6CC"/>
    <w:rsid w:val="01A9EC34"/>
    <w:rsid w:val="029449A9"/>
    <w:rsid w:val="029C052B"/>
    <w:rsid w:val="029EEBD9"/>
    <w:rsid w:val="02DDF92C"/>
    <w:rsid w:val="039BEA7F"/>
    <w:rsid w:val="03A67650"/>
    <w:rsid w:val="03B6515A"/>
    <w:rsid w:val="03D6A488"/>
    <w:rsid w:val="048A3FFD"/>
    <w:rsid w:val="04F9A0F7"/>
    <w:rsid w:val="05114B80"/>
    <w:rsid w:val="05158EB1"/>
    <w:rsid w:val="0546E465"/>
    <w:rsid w:val="05B1E09E"/>
    <w:rsid w:val="062553B5"/>
    <w:rsid w:val="068A20C7"/>
    <w:rsid w:val="06F011FA"/>
    <w:rsid w:val="0743A8F6"/>
    <w:rsid w:val="07455FE0"/>
    <w:rsid w:val="0745EFB3"/>
    <w:rsid w:val="0753C5C8"/>
    <w:rsid w:val="07A2C94F"/>
    <w:rsid w:val="080B7333"/>
    <w:rsid w:val="08252C1C"/>
    <w:rsid w:val="082A8985"/>
    <w:rsid w:val="0892EE7E"/>
    <w:rsid w:val="089B79DA"/>
    <w:rsid w:val="08B2E929"/>
    <w:rsid w:val="08CC97B1"/>
    <w:rsid w:val="08EFA096"/>
    <w:rsid w:val="095FD93C"/>
    <w:rsid w:val="09F8C195"/>
    <w:rsid w:val="0A2F5AF3"/>
    <w:rsid w:val="0A316E25"/>
    <w:rsid w:val="0A512CD4"/>
    <w:rsid w:val="0B9F59CB"/>
    <w:rsid w:val="0BA1F2BC"/>
    <w:rsid w:val="0C636EC8"/>
    <w:rsid w:val="0CB96990"/>
    <w:rsid w:val="0CBB064E"/>
    <w:rsid w:val="0DB15CCC"/>
    <w:rsid w:val="0DBE4F8C"/>
    <w:rsid w:val="0DD0EFC8"/>
    <w:rsid w:val="0DE2C3C8"/>
    <w:rsid w:val="0E945DF2"/>
    <w:rsid w:val="0E9A86AD"/>
    <w:rsid w:val="0E9D48C5"/>
    <w:rsid w:val="0F3E180B"/>
    <w:rsid w:val="0F5717CA"/>
    <w:rsid w:val="0F97F2E8"/>
    <w:rsid w:val="0FB8FD4A"/>
    <w:rsid w:val="1020EDFA"/>
    <w:rsid w:val="103B8AD0"/>
    <w:rsid w:val="109893B3"/>
    <w:rsid w:val="10D32DC2"/>
    <w:rsid w:val="115570EF"/>
    <w:rsid w:val="115C0983"/>
    <w:rsid w:val="1231FF30"/>
    <w:rsid w:val="124C123D"/>
    <w:rsid w:val="12AB467D"/>
    <w:rsid w:val="12EBD1F0"/>
    <w:rsid w:val="13321E62"/>
    <w:rsid w:val="13597461"/>
    <w:rsid w:val="136A1A5B"/>
    <w:rsid w:val="13BA5BC8"/>
    <w:rsid w:val="14ABDBEF"/>
    <w:rsid w:val="14D511EB"/>
    <w:rsid w:val="14D74A26"/>
    <w:rsid w:val="1646AF5E"/>
    <w:rsid w:val="16FEAB79"/>
    <w:rsid w:val="1726A593"/>
    <w:rsid w:val="172941BB"/>
    <w:rsid w:val="17386E51"/>
    <w:rsid w:val="175C5656"/>
    <w:rsid w:val="177F73F0"/>
    <w:rsid w:val="17AC68CD"/>
    <w:rsid w:val="1816A49A"/>
    <w:rsid w:val="184B6184"/>
    <w:rsid w:val="18936434"/>
    <w:rsid w:val="18994CEA"/>
    <w:rsid w:val="1A31D752"/>
    <w:rsid w:val="1A5050D5"/>
    <w:rsid w:val="1B2CB65D"/>
    <w:rsid w:val="1C3EB465"/>
    <w:rsid w:val="1D19E35C"/>
    <w:rsid w:val="1D6F6F12"/>
    <w:rsid w:val="1DEF772F"/>
    <w:rsid w:val="1E569F94"/>
    <w:rsid w:val="1E64C0C9"/>
    <w:rsid w:val="1E7DD18F"/>
    <w:rsid w:val="1F0319CB"/>
    <w:rsid w:val="1F2272D5"/>
    <w:rsid w:val="1F4EDB77"/>
    <w:rsid w:val="1FE59452"/>
    <w:rsid w:val="2058A0EB"/>
    <w:rsid w:val="20966D7A"/>
    <w:rsid w:val="20F10257"/>
    <w:rsid w:val="225DF4E8"/>
    <w:rsid w:val="2340D9F9"/>
    <w:rsid w:val="23552A0B"/>
    <w:rsid w:val="2369DF87"/>
    <w:rsid w:val="23F50ED6"/>
    <w:rsid w:val="23FC479C"/>
    <w:rsid w:val="24BAA68E"/>
    <w:rsid w:val="24CC18F2"/>
    <w:rsid w:val="24DE30A8"/>
    <w:rsid w:val="2512F867"/>
    <w:rsid w:val="251E94D8"/>
    <w:rsid w:val="25BB825D"/>
    <w:rsid w:val="260B2317"/>
    <w:rsid w:val="26123762"/>
    <w:rsid w:val="268D567A"/>
    <w:rsid w:val="26BD225C"/>
    <w:rsid w:val="26DB796F"/>
    <w:rsid w:val="27284CA6"/>
    <w:rsid w:val="276A286A"/>
    <w:rsid w:val="277684FC"/>
    <w:rsid w:val="27AB0A62"/>
    <w:rsid w:val="27AC4F25"/>
    <w:rsid w:val="27E26E22"/>
    <w:rsid w:val="27EA9B66"/>
    <w:rsid w:val="280F02C1"/>
    <w:rsid w:val="287BD955"/>
    <w:rsid w:val="28D2BE24"/>
    <w:rsid w:val="29025F90"/>
    <w:rsid w:val="293B2311"/>
    <w:rsid w:val="2948B9AB"/>
    <w:rsid w:val="29C1CCF1"/>
    <w:rsid w:val="2A3F3847"/>
    <w:rsid w:val="2A6554B9"/>
    <w:rsid w:val="2AA07D78"/>
    <w:rsid w:val="2AAC8283"/>
    <w:rsid w:val="2AEA65D9"/>
    <w:rsid w:val="2BB082E5"/>
    <w:rsid w:val="2C04FF30"/>
    <w:rsid w:val="2DDD4F2E"/>
    <w:rsid w:val="2E389897"/>
    <w:rsid w:val="2E47FEC1"/>
    <w:rsid w:val="2E50BA5D"/>
    <w:rsid w:val="2E8EF928"/>
    <w:rsid w:val="2EA200A1"/>
    <w:rsid w:val="2EE66D3E"/>
    <w:rsid w:val="2F3768C2"/>
    <w:rsid w:val="2F597F88"/>
    <w:rsid w:val="2F634EC4"/>
    <w:rsid w:val="2FBA9280"/>
    <w:rsid w:val="303A0DB5"/>
    <w:rsid w:val="30455A89"/>
    <w:rsid w:val="30812D5D"/>
    <w:rsid w:val="30B7F2E3"/>
    <w:rsid w:val="30C53ACE"/>
    <w:rsid w:val="31332FF4"/>
    <w:rsid w:val="3195E028"/>
    <w:rsid w:val="31F1762B"/>
    <w:rsid w:val="3227AEDC"/>
    <w:rsid w:val="32400ABC"/>
    <w:rsid w:val="3289F526"/>
    <w:rsid w:val="32FA831D"/>
    <w:rsid w:val="330A5F40"/>
    <w:rsid w:val="3365D898"/>
    <w:rsid w:val="33A89D0C"/>
    <w:rsid w:val="33C4D432"/>
    <w:rsid w:val="33C900B1"/>
    <w:rsid w:val="33D058DC"/>
    <w:rsid w:val="344AD4F6"/>
    <w:rsid w:val="344EA85D"/>
    <w:rsid w:val="348DE7EF"/>
    <w:rsid w:val="34E31CE7"/>
    <w:rsid w:val="3560D209"/>
    <w:rsid w:val="36182BBA"/>
    <w:rsid w:val="3633A878"/>
    <w:rsid w:val="367AA629"/>
    <w:rsid w:val="369B92C9"/>
    <w:rsid w:val="36A177FB"/>
    <w:rsid w:val="36BC3062"/>
    <w:rsid w:val="3739DD26"/>
    <w:rsid w:val="37A09DFF"/>
    <w:rsid w:val="37B9C327"/>
    <w:rsid w:val="37BC9591"/>
    <w:rsid w:val="37D56788"/>
    <w:rsid w:val="382AE443"/>
    <w:rsid w:val="38E8FA07"/>
    <w:rsid w:val="39697E9F"/>
    <w:rsid w:val="39DCAE3E"/>
    <w:rsid w:val="3A23F6A5"/>
    <w:rsid w:val="3AA36771"/>
    <w:rsid w:val="3AE20166"/>
    <w:rsid w:val="3B0B358C"/>
    <w:rsid w:val="3B2AD7C5"/>
    <w:rsid w:val="3B7AD5F6"/>
    <w:rsid w:val="3B7BDCEB"/>
    <w:rsid w:val="3BDBFB1B"/>
    <w:rsid w:val="3CDCC804"/>
    <w:rsid w:val="3D009140"/>
    <w:rsid w:val="3D1486C6"/>
    <w:rsid w:val="3D3D6272"/>
    <w:rsid w:val="3D4B0EA9"/>
    <w:rsid w:val="3D4EE3F8"/>
    <w:rsid w:val="3D517EF1"/>
    <w:rsid w:val="3D87FDF6"/>
    <w:rsid w:val="3D90A105"/>
    <w:rsid w:val="3DE6F4DA"/>
    <w:rsid w:val="3E1483D7"/>
    <w:rsid w:val="3E21980C"/>
    <w:rsid w:val="3E2E4390"/>
    <w:rsid w:val="3E3A579B"/>
    <w:rsid w:val="3EC1C247"/>
    <w:rsid w:val="3F0C40AF"/>
    <w:rsid w:val="3FCDFECC"/>
    <w:rsid w:val="407F0DFA"/>
    <w:rsid w:val="40AC5924"/>
    <w:rsid w:val="40CACCB4"/>
    <w:rsid w:val="41207AD7"/>
    <w:rsid w:val="4196B6B9"/>
    <w:rsid w:val="41CC3677"/>
    <w:rsid w:val="42003172"/>
    <w:rsid w:val="420DDD69"/>
    <w:rsid w:val="42B192F7"/>
    <w:rsid w:val="42E2F7D3"/>
    <w:rsid w:val="4331F362"/>
    <w:rsid w:val="4341E4FA"/>
    <w:rsid w:val="4345B535"/>
    <w:rsid w:val="43DCEC87"/>
    <w:rsid w:val="45035449"/>
    <w:rsid w:val="455864C0"/>
    <w:rsid w:val="4564C985"/>
    <w:rsid w:val="45ACFC5E"/>
    <w:rsid w:val="45D28F51"/>
    <w:rsid w:val="45FB859A"/>
    <w:rsid w:val="464E7D0C"/>
    <w:rsid w:val="4669CE22"/>
    <w:rsid w:val="46B346FF"/>
    <w:rsid w:val="46F0C2C1"/>
    <w:rsid w:val="47199E7C"/>
    <w:rsid w:val="47225D08"/>
    <w:rsid w:val="472CAF32"/>
    <w:rsid w:val="476EF797"/>
    <w:rsid w:val="47A06EAA"/>
    <w:rsid w:val="47F00EA2"/>
    <w:rsid w:val="47F2E1CD"/>
    <w:rsid w:val="48363893"/>
    <w:rsid w:val="48774BE4"/>
    <w:rsid w:val="4903FB05"/>
    <w:rsid w:val="4986F4C6"/>
    <w:rsid w:val="499D2D43"/>
    <w:rsid w:val="49CB3C1D"/>
    <w:rsid w:val="4A1C389F"/>
    <w:rsid w:val="4A8E863B"/>
    <w:rsid w:val="4AD6134B"/>
    <w:rsid w:val="4ADFACE2"/>
    <w:rsid w:val="4B0F6EA8"/>
    <w:rsid w:val="4B35176B"/>
    <w:rsid w:val="4B84B067"/>
    <w:rsid w:val="4B883CFD"/>
    <w:rsid w:val="4C0B1280"/>
    <w:rsid w:val="4C227C84"/>
    <w:rsid w:val="4C6C64C2"/>
    <w:rsid w:val="4CDE07C2"/>
    <w:rsid w:val="4D2C4D54"/>
    <w:rsid w:val="4D836571"/>
    <w:rsid w:val="4D9A2136"/>
    <w:rsid w:val="4DAABBD7"/>
    <w:rsid w:val="4DADA854"/>
    <w:rsid w:val="4DC38F3A"/>
    <w:rsid w:val="4E2C379E"/>
    <w:rsid w:val="4EAF4A43"/>
    <w:rsid w:val="4ED9407D"/>
    <w:rsid w:val="4F10236A"/>
    <w:rsid w:val="4F272839"/>
    <w:rsid w:val="4F7DF53C"/>
    <w:rsid w:val="4FE66591"/>
    <w:rsid w:val="4FEB7CD9"/>
    <w:rsid w:val="509581F4"/>
    <w:rsid w:val="50A875CE"/>
    <w:rsid w:val="50C2664F"/>
    <w:rsid w:val="50EC0C8E"/>
    <w:rsid w:val="51348D63"/>
    <w:rsid w:val="51373463"/>
    <w:rsid w:val="516CC4D7"/>
    <w:rsid w:val="51819AA8"/>
    <w:rsid w:val="51FD2615"/>
    <w:rsid w:val="529D5AEA"/>
    <w:rsid w:val="52D755FA"/>
    <w:rsid w:val="5319108E"/>
    <w:rsid w:val="532DA59C"/>
    <w:rsid w:val="53558785"/>
    <w:rsid w:val="5386A98D"/>
    <w:rsid w:val="53C9D843"/>
    <w:rsid w:val="53E29038"/>
    <w:rsid w:val="543C01AA"/>
    <w:rsid w:val="546865A4"/>
    <w:rsid w:val="547A611B"/>
    <w:rsid w:val="54A67663"/>
    <w:rsid w:val="553D2D9E"/>
    <w:rsid w:val="560A9CDC"/>
    <w:rsid w:val="563851EA"/>
    <w:rsid w:val="567896EF"/>
    <w:rsid w:val="568A0EBC"/>
    <w:rsid w:val="577DA48B"/>
    <w:rsid w:val="57E869B1"/>
    <w:rsid w:val="581EA222"/>
    <w:rsid w:val="59039512"/>
    <w:rsid w:val="5921231C"/>
    <w:rsid w:val="5976C6C0"/>
    <w:rsid w:val="598AA44F"/>
    <w:rsid w:val="598D165E"/>
    <w:rsid w:val="59F72866"/>
    <w:rsid w:val="5AC1A3EF"/>
    <w:rsid w:val="5AD8FD4B"/>
    <w:rsid w:val="5B6B0E94"/>
    <w:rsid w:val="5BB4271E"/>
    <w:rsid w:val="5BBC7A95"/>
    <w:rsid w:val="5BCE467F"/>
    <w:rsid w:val="5BE25505"/>
    <w:rsid w:val="5BE38A85"/>
    <w:rsid w:val="5C0F3FD3"/>
    <w:rsid w:val="5C129882"/>
    <w:rsid w:val="5C7ED879"/>
    <w:rsid w:val="5C95F9A6"/>
    <w:rsid w:val="5D48DCAA"/>
    <w:rsid w:val="5D7F4065"/>
    <w:rsid w:val="5DEB52D7"/>
    <w:rsid w:val="5E69F357"/>
    <w:rsid w:val="5E71D02A"/>
    <w:rsid w:val="5F9DF1B2"/>
    <w:rsid w:val="5FA488E3"/>
    <w:rsid w:val="5FB1D13D"/>
    <w:rsid w:val="604F00E5"/>
    <w:rsid w:val="60AAB706"/>
    <w:rsid w:val="61266704"/>
    <w:rsid w:val="61290A08"/>
    <w:rsid w:val="613DE201"/>
    <w:rsid w:val="61554B79"/>
    <w:rsid w:val="61E39008"/>
    <w:rsid w:val="61E8625C"/>
    <w:rsid w:val="6205E61F"/>
    <w:rsid w:val="620B8DDE"/>
    <w:rsid w:val="623580AF"/>
    <w:rsid w:val="623EFDF3"/>
    <w:rsid w:val="62A75591"/>
    <w:rsid w:val="62C31417"/>
    <w:rsid w:val="634703EE"/>
    <w:rsid w:val="6348EF51"/>
    <w:rsid w:val="63681F18"/>
    <w:rsid w:val="63F29C0D"/>
    <w:rsid w:val="650E2512"/>
    <w:rsid w:val="653FA4DF"/>
    <w:rsid w:val="66241FFA"/>
    <w:rsid w:val="664EBE68"/>
    <w:rsid w:val="66A671BC"/>
    <w:rsid w:val="66FFFECD"/>
    <w:rsid w:val="671663F8"/>
    <w:rsid w:val="67473051"/>
    <w:rsid w:val="683CC9B1"/>
    <w:rsid w:val="68AC597C"/>
    <w:rsid w:val="68B9022E"/>
    <w:rsid w:val="68DA7737"/>
    <w:rsid w:val="695B957A"/>
    <w:rsid w:val="6960C0B5"/>
    <w:rsid w:val="697F43F8"/>
    <w:rsid w:val="699567AF"/>
    <w:rsid w:val="6996426A"/>
    <w:rsid w:val="6A1D9F65"/>
    <w:rsid w:val="6A42D1EB"/>
    <w:rsid w:val="6A5E30A0"/>
    <w:rsid w:val="6AB21E55"/>
    <w:rsid w:val="6B0952A9"/>
    <w:rsid w:val="6B2AF34D"/>
    <w:rsid w:val="6B3356A1"/>
    <w:rsid w:val="6BEACB65"/>
    <w:rsid w:val="6C3B45C9"/>
    <w:rsid w:val="6C55EAA9"/>
    <w:rsid w:val="6C59C139"/>
    <w:rsid w:val="6C72BC33"/>
    <w:rsid w:val="6D51AD85"/>
    <w:rsid w:val="6D6D3C09"/>
    <w:rsid w:val="6D7DA7B9"/>
    <w:rsid w:val="6DA1A8B1"/>
    <w:rsid w:val="6DBE21E4"/>
    <w:rsid w:val="6E4ED604"/>
    <w:rsid w:val="6E838DF1"/>
    <w:rsid w:val="6EE40DB0"/>
    <w:rsid w:val="6F407B47"/>
    <w:rsid w:val="6FC1C715"/>
    <w:rsid w:val="6FDB06E3"/>
    <w:rsid w:val="70001594"/>
    <w:rsid w:val="7006D2B4"/>
    <w:rsid w:val="700ED6C7"/>
    <w:rsid w:val="70C28940"/>
    <w:rsid w:val="70DE4FDE"/>
    <w:rsid w:val="70F1132C"/>
    <w:rsid w:val="71A8B0CE"/>
    <w:rsid w:val="721EC594"/>
    <w:rsid w:val="72E732B9"/>
    <w:rsid w:val="73F999FB"/>
    <w:rsid w:val="740785E4"/>
    <w:rsid w:val="7412DE9A"/>
    <w:rsid w:val="74914852"/>
    <w:rsid w:val="75681529"/>
    <w:rsid w:val="756A2B47"/>
    <w:rsid w:val="7579FAA8"/>
    <w:rsid w:val="75BEF252"/>
    <w:rsid w:val="75CE5506"/>
    <w:rsid w:val="75D277B5"/>
    <w:rsid w:val="762CF4AC"/>
    <w:rsid w:val="76DB5FFF"/>
    <w:rsid w:val="7713B444"/>
    <w:rsid w:val="7728D1CA"/>
    <w:rsid w:val="77EE4615"/>
    <w:rsid w:val="77F798C1"/>
    <w:rsid w:val="793A68F8"/>
    <w:rsid w:val="796984C3"/>
    <w:rsid w:val="7A326B31"/>
    <w:rsid w:val="7A64C8D8"/>
    <w:rsid w:val="7B064791"/>
    <w:rsid w:val="7B0A9555"/>
    <w:rsid w:val="7B153990"/>
    <w:rsid w:val="7B26AA38"/>
    <w:rsid w:val="7B94D73B"/>
    <w:rsid w:val="7C14D78A"/>
    <w:rsid w:val="7C3F6A25"/>
    <w:rsid w:val="7C486B4E"/>
    <w:rsid w:val="7CDD44EA"/>
    <w:rsid w:val="7DDF00A5"/>
    <w:rsid w:val="7E21937C"/>
    <w:rsid w:val="7EB0144D"/>
    <w:rsid w:val="7F18E42D"/>
    <w:rsid w:val="7F4BC19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E4E8"/>
  <w15:docId w15:val="{8D32915D-E409-47C0-9E6C-EBC4F20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7EB3"/>
    <w:pPr>
      <w:suppressAutoHyphens/>
      <w:autoSpaceDN w:val="0"/>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9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06D"/>
  </w:style>
  <w:style w:type="paragraph" w:styleId="Zpat">
    <w:name w:val="footer"/>
    <w:basedOn w:val="Normln"/>
    <w:link w:val="ZpatChar"/>
    <w:uiPriority w:val="99"/>
    <w:unhideWhenUsed/>
    <w:rsid w:val="00F9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06D"/>
  </w:style>
  <w:style w:type="character" w:styleId="Hypertextovodkaz">
    <w:name w:val="Hyperlink"/>
    <w:basedOn w:val="Standardnpsmoodstavce"/>
    <w:uiPriority w:val="99"/>
    <w:unhideWhenUsed/>
    <w:rsid w:val="00565412"/>
    <w:rPr>
      <w:color w:val="0563C1" w:themeColor="hyperlink"/>
      <w:u w:val="single"/>
    </w:rPr>
  </w:style>
  <w:style w:type="character" w:customStyle="1" w:styleId="Nevyeenzmnka1">
    <w:name w:val="Nevyřešená zmínka1"/>
    <w:basedOn w:val="Standardnpsmoodstavce"/>
    <w:uiPriority w:val="99"/>
    <w:semiHidden/>
    <w:unhideWhenUsed/>
    <w:rsid w:val="00565412"/>
    <w:rPr>
      <w:color w:val="605E5C"/>
      <w:shd w:val="clear" w:color="auto" w:fill="E1DFDD"/>
    </w:rPr>
  </w:style>
  <w:style w:type="paragraph" w:styleId="Normlnweb">
    <w:name w:val="Normal (Web)"/>
    <w:basedOn w:val="Normln"/>
    <w:semiHidden/>
    <w:unhideWhenUsed/>
    <w:rsid w:val="009A46EA"/>
    <w:pPr>
      <w:spacing w:before="100" w:after="100"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9A46EA"/>
    <w:pPr>
      <w:ind w:left="720"/>
      <w:contextualSpacing/>
    </w:pPr>
  </w:style>
  <w:style w:type="character" w:customStyle="1" w:styleId="markedcontent">
    <w:name w:val="markedcontent"/>
    <w:basedOn w:val="Standardnpsmoodstavce"/>
    <w:rsid w:val="00501F35"/>
  </w:style>
  <w:style w:type="character" w:customStyle="1" w:styleId="nc684nl6">
    <w:name w:val="nc684nl6"/>
    <w:basedOn w:val="Standardnpsmoodstavce"/>
    <w:rsid w:val="003C3090"/>
  </w:style>
  <w:style w:type="character" w:customStyle="1" w:styleId="datalabel">
    <w:name w:val="datalabel"/>
    <w:basedOn w:val="Standardnpsmoodstavce"/>
    <w:rsid w:val="00300429"/>
  </w:style>
  <w:style w:type="character" w:styleId="Zdraznn">
    <w:name w:val="Emphasis"/>
    <w:basedOn w:val="Standardnpsmoodstavce"/>
    <w:uiPriority w:val="20"/>
    <w:qFormat/>
    <w:rsid w:val="002128A1"/>
    <w:rPr>
      <w:i/>
      <w:iCs/>
    </w:rPr>
  </w:style>
  <w:style w:type="paragraph" w:styleId="Bezmezer">
    <w:name w:val="No Spacing"/>
    <w:uiPriority w:val="1"/>
    <w:qFormat/>
    <w:rsid w:val="00C93900"/>
    <w:pPr>
      <w:spacing w:after="0" w:line="240" w:lineRule="auto"/>
    </w:pPr>
  </w:style>
  <w:style w:type="character" w:styleId="Sledovanodkaz">
    <w:name w:val="FollowedHyperlink"/>
    <w:basedOn w:val="Standardnpsmoodstavce"/>
    <w:uiPriority w:val="99"/>
    <w:semiHidden/>
    <w:unhideWhenUsed/>
    <w:rsid w:val="00251A81"/>
    <w:rPr>
      <w:color w:val="954F72" w:themeColor="followedHyperlink"/>
      <w:u w:val="single"/>
    </w:rPr>
  </w:style>
  <w:style w:type="character" w:styleId="Odkaznakoment">
    <w:name w:val="annotation reference"/>
    <w:basedOn w:val="Standardnpsmoodstavce"/>
    <w:uiPriority w:val="99"/>
    <w:semiHidden/>
    <w:unhideWhenUsed/>
    <w:rsid w:val="000643F9"/>
    <w:rPr>
      <w:sz w:val="16"/>
      <w:szCs w:val="16"/>
    </w:rPr>
  </w:style>
  <w:style w:type="paragraph" w:styleId="Textkomente">
    <w:name w:val="annotation text"/>
    <w:basedOn w:val="Normln"/>
    <w:link w:val="TextkomenteChar"/>
    <w:uiPriority w:val="99"/>
    <w:semiHidden/>
    <w:unhideWhenUsed/>
    <w:rsid w:val="000643F9"/>
    <w:pPr>
      <w:spacing w:line="240" w:lineRule="auto"/>
    </w:pPr>
    <w:rPr>
      <w:sz w:val="20"/>
      <w:szCs w:val="20"/>
    </w:rPr>
  </w:style>
  <w:style w:type="character" w:customStyle="1" w:styleId="TextkomenteChar">
    <w:name w:val="Text komentáře Char"/>
    <w:basedOn w:val="Standardnpsmoodstavce"/>
    <w:link w:val="Textkomente"/>
    <w:uiPriority w:val="99"/>
    <w:semiHidden/>
    <w:rsid w:val="000643F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643F9"/>
    <w:rPr>
      <w:b/>
      <w:bCs/>
    </w:rPr>
  </w:style>
  <w:style w:type="character" w:customStyle="1" w:styleId="PedmtkomenteChar">
    <w:name w:val="Předmět komentáře Char"/>
    <w:basedOn w:val="TextkomenteChar"/>
    <w:link w:val="Pedmtkomente"/>
    <w:uiPriority w:val="99"/>
    <w:semiHidden/>
    <w:rsid w:val="000643F9"/>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06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43F9"/>
    <w:rPr>
      <w:rFonts w:ascii="Tahoma" w:eastAsia="Calibri" w:hAnsi="Tahoma" w:cs="Tahoma"/>
      <w:sz w:val="16"/>
      <w:szCs w:val="16"/>
    </w:rPr>
  </w:style>
  <w:style w:type="paragraph" w:styleId="Revize">
    <w:name w:val="Revision"/>
    <w:hidden/>
    <w:uiPriority w:val="99"/>
    <w:semiHidden/>
    <w:rsid w:val="007032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482">
      <w:bodyDiv w:val="1"/>
      <w:marLeft w:val="0"/>
      <w:marRight w:val="0"/>
      <w:marTop w:val="0"/>
      <w:marBottom w:val="0"/>
      <w:divBdr>
        <w:top w:val="none" w:sz="0" w:space="0" w:color="auto"/>
        <w:left w:val="none" w:sz="0" w:space="0" w:color="auto"/>
        <w:bottom w:val="none" w:sz="0" w:space="0" w:color="auto"/>
        <w:right w:val="none" w:sz="0" w:space="0" w:color="auto"/>
      </w:divBdr>
    </w:div>
    <w:div w:id="766117250">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1014648359">
      <w:bodyDiv w:val="1"/>
      <w:marLeft w:val="0"/>
      <w:marRight w:val="0"/>
      <w:marTop w:val="0"/>
      <w:marBottom w:val="0"/>
      <w:divBdr>
        <w:top w:val="none" w:sz="0" w:space="0" w:color="auto"/>
        <w:left w:val="none" w:sz="0" w:space="0" w:color="auto"/>
        <w:bottom w:val="none" w:sz="0" w:space="0" w:color="auto"/>
        <w:right w:val="none" w:sz="0" w:space="0" w:color="auto"/>
      </w:divBdr>
    </w:div>
    <w:div w:id="1210146756">
      <w:bodyDiv w:val="1"/>
      <w:marLeft w:val="0"/>
      <w:marRight w:val="0"/>
      <w:marTop w:val="0"/>
      <w:marBottom w:val="0"/>
      <w:divBdr>
        <w:top w:val="none" w:sz="0" w:space="0" w:color="auto"/>
        <w:left w:val="none" w:sz="0" w:space="0" w:color="auto"/>
        <w:bottom w:val="none" w:sz="0" w:space="0" w:color="auto"/>
        <w:right w:val="none" w:sz="0" w:space="0" w:color="auto"/>
      </w:divBdr>
    </w:div>
    <w:div w:id="1228875594">
      <w:bodyDiv w:val="1"/>
      <w:marLeft w:val="0"/>
      <w:marRight w:val="0"/>
      <w:marTop w:val="0"/>
      <w:marBottom w:val="0"/>
      <w:divBdr>
        <w:top w:val="none" w:sz="0" w:space="0" w:color="auto"/>
        <w:left w:val="none" w:sz="0" w:space="0" w:color="auto"/>
        <w:bottom w:val="none" w:sz="0" w:space="0" w:color="auto"/>
        <w:right w:val="none" w:sz="0" w:space="0" w:color="auto"/>
      </w:divBdr>
    </w:div>
    <w:div w:id="1337264918">
      <w:bodyDiv w:val="1"/>
      <w:marLeft w:val="0"/>
      <w:marRight w:val="0"/>
      <w:marTop w:val="0"/>
      <w:marBottom w:val="0"/>
      <w:divBdr>
        <w:top w:val="none" w:sz="0" w:space="0" w:color="auto"/>
        <w:left w:val="none" w:sz="0" w:space="0" w:color="auto"/>
        <w:bottom w:val="none" w:sz="0" w:space="0" w:color="auto"/>
        <w:right w:val="none" w:sz="0" w:space="0" w:color="auto"/>
      </w:divBdr>
    </w:div>
    <w:div w:id="1719351828">
      <w:bodyDiv w:val="1"/>
      <w:marLeft w:val="0"/>
      <w:marRight w:val="0"/>
      <w:marTop w:val="0"/>
      <w:marBottom w:val="0"/>
      <w:divBdr>
        <w:top w:val="none" w:sz="0" w:space="0" w:color="auto"/>
        <w:left w:val="none" w:sz="0" w:space="0" w:color="auto"/>
        <w:bottom w:val="none" w:sz="0" w:space="0" w:color="auto"/>
        <w:right w:val="none" w:sz="0" w:space="0" w:color="auto"/>
      </w:divBdr>
    </w:div>
    <w:div w:id="1747802045">
      <w:bodyDiv w:val="1"/>
      <w:marLeft w:val="0"/>
      <w:marRight w:val="0"/>
      <w:marTop w:val="0"/>
      <w:marBottom w:val="0"/>
      <w:divBdr>
        <w:top w:val="none" w:sz="0" w:space="0" w:color="auto"/>
        <w:left w:val="none" w:sz="0" w:space="0" w:color="auto"/>
        <w:bottom w:val="none" w:sz="0" w:space="0" w:color="auto"/>
        <w:right w:val="none" w:sz="0" w:space="0" w:color="auto"/>
      </w:divBdr>
    </w:div>
    <w:div w:id="1900941126">
      <w:bodyDiv w:val="1"/>
      <w:marLeft w:val="0"/>
      <w:marRight w:val="0"/>
      <w:marTop w:val="0"/>
      <w:marBottom w:val="0"/>
      <w:divBdr>
        <w:top w:val="none" w:sz="0" w:space="0" w:color="auto"/>
        <w:left w:val="none" w:sz="0" w:space="0" w:color="auto"/>
        <w:bottom w:val="none" w:sz="0" w:space="0" w:color="auto"/>
        <w:right w:val="none" w:sz="0" w:space="0" w:color="auto"/>
      </w:divBdr>
      <w:divsChild>
        <w:div w:id="245579393">
          <w:marLeft w:val="0"/>
          <w:marRight w:val="0"/>
          <w:marTop w:val="0"/>
          <w:marBottom w:val="0"/>
          <w:divBdr>
            <w:top w:val="none" w:sz="0" w:space="0" w:color="auto"/>
            <w:left w:val="none" w:sz="0" w:space="0" w:color="auto"/>
            <w:bottom w:val="none" w:sz="0" w:space="0" w:color="auto"/>
            <w:right w:val="none" w:sz="0" w:space="0" w:color="auto"/>
          </w:divBdr>
          <w:divsChild>
            <w:div w:id="998728431">
              <w:marLeft w:val="0"/>
              <w:marRight w:val="0"/>
              <w:marTop w:val="0"/>
              <w:marBottom w:val="0"/>
              <w:divBdr>
                <w:top w:val="none" w:sz="0" w:space="0" w:color="auto"/>
                <w:left w:val="none" w:sz="0" w:space="0" w:color="auto"/>
                <w:bottom w:val="none" w:sz="0" w:space="0" w:color="auto"/>
                <w:right w:val="none" w:sz="0" w:space="0" w:color="auto"/>
              </w:divBdr>
              <w:divsChild>
                <w:div w:id="1516575584">
                  <w:marLeft w:val="0"/>
                  <w:marRight w:val="0"/>
                  <w:marTop w:val="0"/>
                  <w:marBottom w:val="0"/>
                  <w:divBdr>
                    <w:top w:val="none" w:sz="0" w:space="0" w:color="auto"/>
                    <w:left w:val="none" w:sz="0" w:space="0" w:color="auto"/>
                    <w:bottom w:val="none" w:sz="0" w:space="0" w:color="auto"/>
                    <w:right w:val="none" w:sz="0" w:space="0" w:color="auto"/>
                  </w:divBdr>
                  <w:divsChild>
                    <w:div w:id="1688824855">
                      <w:marLeft w:val="0"/>
                      <w:marRight w:val="0"/>
                      <w:marTop w:val="0"/>
                      <w:marBottom w:val="0"/>
                      <w:divBdr>
                        <w:top w:val="none" w:sz="0" w:space="0" w:color="auto"/>
                        <w:left w:val="none" w:sz="0" w:space="0" w:color="auto"/>
                        <w:bottom w:val="none" w:sz="0" w:space="0" w:color="auto"/>
                        <w:right w:val="none" w:sz="0" w:space="0" w:color="auto"/>
                      </w:divBdr>
                      <w:divsChild>
                        <w:div w:id="1794253328">
                          <w:marLeft w:val="0"/>
                          <w:marRight w:val="0"/>
                          <w:marTop w:val="0"/>
                          <w:marBottom w:val="0"/>
                          <w:divBdr>
                            <w:top w:val="none" w:sz="0" w:space="0" w:color="auto"/>
                            <w:left w:val="none" w:sz="0" w:space="0" w:color="auto"/>
                            <w:bottom w:val="none" w:sz="0" w:space="0" w:color="auto"/>
                            <w:right w:val="none" w:sz="0" w:space="0" w:color="auto"/>
                          </w:divBdr>
                          <w:divsChild>
                            <w:div w:id="141310091">
                              <w:marLeft w:val="0"/>
                              <w:marRight w:val="0"/>
                              <w:marTop w:val="0"/>
                              <w:marBottom w:val="0"/>
                              <w:divBdr>
                                <w:top w:val="none" w:sz="0" w:space="0" w:color="auto"/>
                                <w:left w:val="none" w:sz="0" w:space="0" w:color="auto"/>
                                <w:bottom w:val="none" w:sz="0" w:space="0" w:color="auto"/>
                                <w:right w:val="none" w:sz="0" w:space="0" w:color="auto"/>
                              </w:divBdr>
                              <w:divsChild>
                                <w:div w:id="47651739">
                                  <w:marLeft w:val="0"/>
                                  <w:marRight w:val="0"/>
                                  <w:marTop w:val="0"/>
                                  <w:marBottom w:val="0"/>
                                  <w:divBdr>
                                    <w:top w:val="none" w:sz="0" w:space="0" w:color="auto"/>
                                    <w:left w:val="none" w:sz="0" w:space="0" w:color="auto"/>
                                    <w:bottom w:val="none" w:sz="0" w:space="0" w:color="auto"/>
                                    <w:right w:val="none" w:sz="0" w:space="0" w:color="auto"/>
                                  </w:divBdr>
                                </w:div>
                              </w:divsChild>
                            </w:div>
                            <w:div w:id="216555994">
                              <w:marLeft w:val="0"/>
                              <w:marRight w:val="0"/>
                              <w:marTop w:val="0"/>
                              <w:marBottom w:val="0"/>
                              <w:divBdr>
                                <w:top w:val="none" w:sz="0" w:space="0" w:color="auto"/>
                                <w:left w:val="none" w:sz="0" w:space="0" w:color="auto"/>
                                <w:bottom w:val="none" w:sz="0" w:space="0" w:color="auto"/>
                                <w:right w:val="none" w:sz="0" w:space="0" w:color="auto"/>
                              </w:divBdr>
                              <w:divsChild>
                                <w:div w:id="190073558">
                                  <w:marLeft w:val="0"/>
                                  <w:marRight w:val="0"/>
                                  <w:marTop w:val="0"/>
                                  <w:marBottom w:val="0"/>
                                  <w:divBdr>
                                    <w:top w:val="none" w:sz="0" w:space="0" w:color="auto"/>
                                    <w:left w:val="none" w:sz="0" w:space="0" w:color="auto"/>
                                    <w:bottom w:val="none" w:sz="0" w:space="0" w:color="auto"/>
                                    <w:right w:val="none" w:sz="0" w:space="0" w:color="auto"/>
                                  </w:divBdr>
                                </w:div>
                              </w:divsChild>
                            </w:div>
                            <w:div w:id="217014668">
                              <w:marLeft w:val="0"/>
                              <w:marRight w:val="0"/>
                              <w:marTop w:val="0"/>
                              <w:marBottom w:val="0"/>
                              <w:divBdr>
                                <w:top w:val="none" w:sz="0" w:space="0" w:color="auto"/>
                                <w:left w:val="none" w:sz="0" w:space="0" w:color="auto"/>
                                <w:bottom w:val="none" w:sz="0" w:space="0" w:color="auto"/>
                                <w:right w:val="none" w:sz="0" w:space="0" w:color="auto"/>
                              </w:divBdr>
                              <w:divsChild>
                                <w:div w:id="1510178582">
                                  <w:marLeft w:val="0"/>
                                  <w:marRight w:val="0"/>
                                  <w:marTop w:val="0"/>
                                  <w:marBottom w:val="0"/>
                                  <w:divBdr>
                                    <w:top w:val="none" w:sz="0" w:space="0" w:color="auto"/>
                                    <w:left w:val="none" w:sz="0" w:space="0" w:color="auto"/>
                                    <w:bottom w:val="none" w:sz="0" w:space="0" w:color="auto"/>
                                    <w:right w:val="none" w:sz="0" w:space="0" w:color="auto"/>
                                  </w:divBdr>
                                </w:div>
                              </w:divsChild>
                            </w:div>
                            <w:div w:id="277957233">
                              <w:marLeft w:val="0"/>
                              <w:marRight w:val="0"/>
                              <w:marTop w:val="0"/>
                              <w:marBottom w:val="0"/>
                              <w:divBdr>
                                <w:top w:val="none" w:sz="0" w:space="0" w:color="auto"/>
                                <w:left w:val="none" w:sz="0" w:space="0" w:color="auto"/>
                                <w:bottom w:val="none" w:sz="0" w:space="0" w:color="auto"/>
                                <w:right w:val="none" w:sz="0" w:space="0" w:color="auto"/>
                              </w:divBdr>
                              <w:divsChild>
                                <w:div w:id="186140110">
                                  <w:marLeft w:val="0"/>
                                  <w:marRight w:val="0"/>
                                  <w:marTop w:val="0"/>
                                  <w:marBottom w:val="0"/>
                                  <w:divBdr>
                                    <w:top w:val="none" w:sz="0" w:space="0" w:color="auto"/>
                                    <w:left w:val="none" w:sz="0" w:space="0" w:color="auto"/>
                                    <w:bottom w:val="none" w:sz="0" w:space="0" w:color="auto"/>
                                    <w:right w:val="none" w:sz="0" w:space="0" w:color="auto"/>
                                  </w:divBdr>
                                </w:div>
                              </w:divsChild>
                            </w:div>
                            <w:div w:id="357631063">
                              <w:marLeft w:val="0"/>
                              <w:marRight w:val="0"/>
                              <w:marTop w:val="0"/>
                              <w:marBottom w:val="0"/>
                              <w:divBdr>
                                <w:top w:val="none" w:sz="0" w:space="0" w:color="auto"/>
                                <w:left w:val="none" w:sz="0" w:space="0" w:color="auto"/>
                                <w:bottom w:val="none" w:sz="0" w:space="0" w:color="auto"/>
                                <w:right w:val="none" w:sz="0" w:space="0" w:color="auto"/>
                              </w:divBdr>
                              <w:divsChild>
                                <w:div w:id="1533573366">
                                  <w:marLeft w:val="0"/>
                                  <w:marRight w:val="0"/>
                                  <w:marTop w:val="0"/>
                                  <w:marBottom w:val="0"/>
                                  <w:divBdr>
                                    <w:top w:val="none" w:sz="0" w:space="0" w:color="auto"/>
                                    <w:left w:val="none" w:sz="0" w:space="0" w:color="auto"/>
                                    <w:bottom w:val="none" w:sz="0" w:space="0" w:color="auto"/>
                                    <w:right w:val="none" w:sz="0" w:space="0" w:color="auto"/>
                                  </w:divBdr>
                                </w:div>
                              </w:divsChild>
                            </w:div>
                            <w:div w:id="504900268">
                              <w:marLeft w:val="0"/>
                              <w:marRight w:val="0"/>
                              <w:marTop w:val="0"/>
                              <w:marBottom w:val="0"/>
                              <w:divBdr>
                                <w:top w:val="none" w:sz="0" w:space="0" w:color="auto"/>
                                <w:left w:val="none" w:sz="0" w:space="0" w:color="auto"/>
                                <w:bottom w:val="none" w:sz="0" w:space="0" w:color="auto"/>
                                <w:right w:val="none" w:sz="0" w:space="0" w:color="auto"/>
                              </w:divBdr>
                              <w:divsChild>
                                <w:div w:id="238249738">
                                  <w:marLeft w:val="0"/>
                                  <w:marRight w:val="0"/>
                                  <w:marTop w:val="0"/>
                                  <w:marBottom w:val="0"/>
                                  <w:divBdr>
                                    <w:top w:val="none" w:sz="0" w:space="0" w:color="auto"/>
                                    <w:left w:val="none" w:sz="0" w:space="0" w:color="auto"/>
                                    <w:bottom w:val="none" w:sz="0" w:space="0" w:color="auto"/>
                                    <w:right w:val="none" w:sz="0" w:space="0" w:color="auto"/>
                                  </w:divBdr>
                                </w:div>
                              </w:divsChild>
                            </w:div>
                            <w:div w:id="822166301">
                              <w:marLeft w:val="0"/>
                              <w:marRight w:val="0"/>
                              <w:marTop w:val="0"/>
                              <w:marBottom w:val="0"/>
                              <w:divBdr>
                                <w:top w:val="none" w:sz="0" w:space="0" w:color="auto"/>
                                <w:left w:val="none" w:sz="0" w:space="0" w:color="auto"/>
                                <w:bottom w:val="none" w:sz="0" w:space="0" w:color="auto"/>
                                <w:right w:val="none" w:sz="0" w:space="0" w:color="auto"/>
                              </w:divBdr>
                              <w:divsChild>
                                <w:div w:id="2079861124">
                                  <w:marLeft w:val="0"/>
                                  <w:marRight w:val="0"/>
                                  <w:marTop w:val="0"/>
                                  <w:marBottom w:val="0"/>
                                  <w:divBdr>
                                    <w:top w:val="none" w:sz="0" w:space="0" w:color="auto"/>
                                    <w:left w:val="none" w:sz="0" w:space="0" w:color="auto"/>
                                    <w:bottom w:val="none" w:sz="0" w:space="0" w:color="auto"/>
                                    <w:right w:val="none" w:sz="0" w:space="0" w:color="auto"/>
                                  </w:divBdr>
                                </w:div>
                              </w:divsChild>
                            </w:div>
                            <w:div w:id="1030491978">
                              <w:marLeft w:val="0"/>
                              <w:marRight w:val="0"/>
                              <w:marTop w:val="0"/>
                              <w:marBottom w:val="0"/>
                              <w:divBdr>
                                <w:top w:val="none" w:sz="0" w:space="0" w:color="auto"/>
                                <w:left w:val="none" w:sz="0" w:space="0" w:color="auto"/>
                                <w:bottom w:val="none" w:sz="0" w:space="0" w:color="auto"/>
                                <w:right w:val="none" w:sz="0" w:space="0" w:color="auto"/>
                              </w:divBdr>
                              <w:divsChild>
                                <w:div w:id="1108508195">
                                  <w:marLeft w:val="0"/>
                                  <w:marRight w:val="0"/>
                                  <w:marTop w:val="0"/>
                                  <w:marBottom w:val="0"/>
                                  <w:divBdr>
                                    <w:top w:val="none" w:sz="0" w:space="0" w:color="auto"/>
                                    <w:left w:val="none" w:sz="0" w:space="0" w:color="auto"/>
                                    <w:bottom w:val="none" w:sz="0" w:space="0" w:color="auto"/>
                                    <w:right w:val="none" w:sz="0" w:space="0" w:color="auto"/>
                                  </w:divBdr>
                                </w:div>
                              </w:divsChild>
                            </w:div>
                            <w:div w:id="1237276215">
                              <w:marLeft w:val="0"/>
                              <w:marRight w:val="0"/>
                              <w:marTop w:val="0"/>
                              <w:marBottom w:val="0"/>
                              <w:divBdr>
                                <w:top w:val="none" w:sz="0" w:space="0" w:color="auto"/>
                                <w:left w:val="none" w:sz="0" w:space="0" w:color="auto"/>
                                <w:bottom w:val="none" w:sz="0" w:space="0" w:color="auto"/>
                                <w:right w:val="none" w:sz="0" w:space="0" w:color="auto"/>
                              </w:divBdr>
                              <w:divsChild>
                                <w:div w:id="1274097913">
                                  <w:marLeft w:val="0"/>
                                  <w:marRight w:val="0"/>
                                  <w:marTop w:val="0"/>
                                  <w:marBottom w:val="0"/>
                                  <w:divBdr>
                                    <w:top w:val="none" w:sz="0" w:space="0" w:color="auto"/>
                                    <w:left w:val="none" w:sz="0" w:space="0" w:color="auto"/>
                                    <w:bottom w:val="none" w:sz="0" w:space="0" w:color="auto"/>
                                    <w:right w:val="none" w:sz="0" w:space="0" w:color="auto"/>
                                  </w:divBdr>
                                </w:div>
                              </w:divsChild>
                            </w:div>
                            <w:div w:id="1321929310">
                              <w:marLeft w:val="0"/>
                              <w:marRight w:val="0"/>
                              <w:marTop w:val="0"/>
                              <w:marBottom w:val="0"/>
                              <w:divBdr>
                                <w:top w:val="none" w:sz="0" w:space="0" w:color="auto"/>
                                <w:left w:val="none" w:sz="0" w:space="0" w:color="auto"/>
                                <w:bottom w:val="none" w:sz="0" w:space="0" w:color="auto"/>
                                <w:right w:val="none" w:sz="0" w:space="0" w:color="auto"/>
                              </w:divBdr>
                              <w:divsChild>
                                <w:div w:id="1725984241">
                                  <w:marLeft w:val="0"/>
                                  <w:marRight w:val="0"/>
                                  <w:marTop w:val="0"/>
                                  <w:marBottom w:val="0"/>
                                  <w:divBdr>
                                    <w:top w:val="none" w:sz="0" w:space="0" w:color="auto"/>
                                    <w:left w:val="none" w:sz="0" w:space="0" w:color="auto"/>
                                    <w:bottom w:val="none" w:sz="0" w:space="0" w:color="auto"/>
                                    <w:right w:val="none" w:sz="0" w:space="0" w:color="auto"/>
                                  </w:divBdr>
                                </w:div>
                              </w:divsChild>
                            </w:div>
                            <w:div w:id="1617177397">
                              <w:marLeft w:val="0"/>
                              <w:marRight w:val="0"/>
                              <w:marTop w:val="0"/>
                              <w:marBottom w:val="0"/>
                              <w:divBdr>
                                <w:top w:val="none" w:sz="0" w:space="0" w:color="auto"/>
                                <w:left w:val="none" w:sz="0" w:space="0" w:color="auto"/>
                                <w:bottom w:val="none" w:sz="0" w:space="0" w:color="auto"/>
                                <w:right w:val="none" w:sz="0" w:space="0" w:color="auto"/>
                              </w:divBdr>
                              <w:divsChild>
                                <w:div w:id="291860901">
                                  <w:marLeft w:val="0"/>
                                  <w:marRight w:val="0"/>
                                  <w:marTop w:val="0"/>
                                  <w:marBottom w:val="0"/>
                                  <w:divBdr>
                                    <w:top w:val="none" w:sz="0" w:space="0" w:color="auto"/>
                                    <w:left w:val="none" w:sz="0" w:space="0" w:color="auto"/>
                                    <w:bottom w:val="none" w:sz="0" w:space="0" w:color="auto"/>
                                    <w:right w:val="none" w:sz="0" w:space="0" w:color="auto"/>
                                  </w:divBdr>
                                </w:div>
                              </w:divsChild>
                            </w:div>
                            <w:div w:id="1908147246">
                              <w:marLeft w:val="0"/>
                              <w:marRight w:val="0"/>
                              <w:marTop w:val="0"/>
                              <w:marBottom w:val="0"/>
                              <w:divBdr>
                                <w:top w:val="none" w:sz="0" w:space="0" w:color="auto"/>
                                <w:left w:val="none" w:sz="0" w:space="0" w:color="auto"/>
                                <w:bottom w:val="none" w:sz="0" w:space="0" w:color="auto"/>
                                <w:right w:val="none" w:sz="0" w:space="0" w:color="auto"/>
                              </w:divBdr>
                              <w:divsChild>
                                <w:div w:id="279535515">
                                  <w:marLeft w:val="0"/>
                                  <w:marRight w:val="0"/>
                                  <w:marTop w:val="0"/>
                                  <w:marBottom w:val="0"/>
                                  <w:divBdr>
                                    <w:top w:val="none" w:sz="0" w:space="0" w:color="auto"/>
                                    <w:left w:val="none" w:sz="0" w:space="0" w:color="auto"/>
                                    <w:bottom w:val="none" w:sz="0" w:space="0" w:color="auto"/>
                                    <w:right w:val="none" w:sz="0" w:space="0" w:color="auto"/>
                                  </w:divBdr>
                                </w:div>
                              </w:divsChild>
                            </w:div>
                            <w:div w:id="2063212857">
                              <w:marLeft w:val="0"/>
                              <w:marRight w:val="0"/>
                              <w:marTop w:val="0"/>
                              <w:marBottom w:val="0"/>
                              <w:divBdr>
                                <w:top w:val="none" w:sz="0" w:space="0" w:color="auto"/>
                                <w:left w:val="none" w:sz="0" w:space="0" w:color="auto"/>
                                <w:bottom w:val="none" w:sz="0" w:space="0" w:color="auto"/>
                                <w:right w:val="none" w:sz="0" w:space="0" w:color="auto"/>
                              </w:divBdr>
                              <w:divsChild>
                                <w:div w:id="768162113">
                                  <w:marLeft w:val="0"/>
                                  <w:marRight w:val="0"/>
                                  <w:marTop w:val="0"/>
                                  <w:marBottom w:val="0"/>
                                  <w:divBdr>
                                    <w:top w:val="none" w:sz="0" w:space="0" w:color="auto"/>
                                    <w:left w:val="none" w:sz="0" w:space="0" w:color="auto"/>
                                    <w:bottom w:val="none" w:sz="0" w:space="0" w:color="auto"/>
                                    <w:right w:val="none" w:sz="0" w:space="0" w:color="auto"/>
                                  </w:divBdr>
                                </w:div>
                              </w:divsChild>
                            </w:div>
                            <w:div w:id="2087681830">
                              <w:marLeft w:val="0"/>
                              <w:marRight w:val="0"/>
                              <w:marTop w:val="0"/>
                              <w:marBottom w:val="0"/>
                              <w:divBdr>
                                <w:top w:val="none" w:sz="0" w:space="0" w:color="auto"/>
                                <w:left w:val="none" w:sz="0" w:space="0" w:color="auto"/>
                                <w:bottom w:val="none" w:sz="0" w:space="0" w:color="auto"/>
                                <w:right w:val="none" w:sz="0" w:space="0" w:color="auto"/>
                              </w:divBdr>
                              <w:divsChild>
                                <w:div w:id="1828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19dbc-7926-4dff-898f-c65f63d20c7f" xsi:nil="true"/>
    <lcf76f155ced4ddcb4097134ff3c332f xmlns="c30c2397-c393-4f4b-8e43-440b78a403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C64F814AE9B454093B7D0D09EADAC72" ma:contentTypeVersion="18" ma:contentTypeDescription="Vytvoří nový dokument" ma:contentTypeScope="" ma:versionID="acae6cb9593fa3b9c61678a5ef45ddd8">
  <xsd:schema xmlns:xsd="http://www.w3.org/2001/XMLSchema" xmlns:xs="http://www.w3.org/2001/XMLSchema" xmlns:p="http://schemas.microsoft.com/office/2006/metadata/properties" xmlns:ns2="47019dbc-7926-4dff-898f-c65f63d20c7f" xmlns:ns3="c30c2397-c393-4f4b-8e43-440b78a403b3" targetNamespace="http://schemas.microsoft.com/office/2006/metadata/properties" ma:root="true" ma:fieldsID="965d748f735fb7f526e74adb4e5bb814" ns2:_="" ns3:_="">
    <xsd:import namespace="47019dbc-7926-4dff-898f-c65f63d20c7f"/>
    <xsd:import namespace="c30c2397-c393-4f4b-8e43-440b78a403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9dbc-7926-4dff-898f-c65f63d20c7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16ac15e-bbf9-4ba8-8b3e-a80a83956a12}" ma:internalName="TaxCatchAll" ma:showField="CatchAllData" ma:web="47019dbc-7926-4dff-898f-c65f63d2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c2397-c393-4f4b-8e43-440b78a403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717a95a3-5118-48ea-8044-39dc3bd6c7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50DFC-6EA0-4830-84D5-ADE8385417C3}">
  <ds:schemaRefs>
    <ds:schemaRef ds:uri="http://schemas.microsoft.com/office/2006/metadata/properties"/>
    <ds:schemaRef ds:uri="http://schemas.microsoft.com/office/infopath/2007/PartnerControls"/>
    <ds:schemaRef ds:uri="47019dbc-7926-4dff-898f-c65f63d20c7f"/>
    <ds:schemaRef ds:uri="c30c2397-c393-4f4b-8e43-440b78a403b3"/>
  </ds:schemaRefs>
</ds:datastoreItem>
</file>

<file path=customXml/itemProps2.xml><?xml version="1.0" encoding="utf-8"?>
<ds:datastoreItem xmlns:ds="http://schemas.openxmlformats.org/officeDocument/2006/customXml" ds:itemID="{C6860ABA-558F-40E8-B619-53CDE3D07802}">
  <ds:schemaRefs>
    <ds:schemaRef ds:uri="http://schemas.openxmlformats.org/officeDocument/2006/bibliography"/>
  </ds:schemaRefs>
</ds:datastoreItem>
</file>

<file path=customXml/itemProps3.xml><?xml version="1.0" encoding="utf-8"?>
<ds:datastoreItem xmlns:ds="http://schemas.openxmlformats.org/officeDocument/2006/customXml" ds:itemID="{A18025B9-31D0-4A92-B7E2-83C572A0C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19dbc-7926-4dff-898f-c65f63d20c7f"/>
    <ds:schemaRef ds:uri="c30c2397-c393-4f4b-8e43-440b78a40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B0032-FA61-4EC7-9CE2-7B65AB44E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1178</Words>
  <Characters>6956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Ťoupalová</dc:creator>
  <cp:lastModifiedBy>Monika Kepková</cp:lastModifiedBy>
  <cp:revision>49</cp:revision>
  <cp:lastPrinted>2023-02-06T14:23:00Z</cp:lastPrinted>
  <dcterms:created xsi:type="dcterms:W3CDTF">2025-02-18T11:47:00Z</dcterms:created>
  <dcterms:modified xsi:type="dcterms:W3CDTF">2025-02-24T09:57:00Z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0x010100DC64F814AE9B454093B7D0D09EADAC72</vt:lpwstr>
  </property>
  <property fmtid="{D5CDD505-2E9C-101B-9397-08002B2CF9AE}" pid="3" name="MediaServiceImageTags">
    <vt:lpwstr/>
  </property>
</Properties>
</file>